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8195" w14:textId="77777777" w:rsidR="00CB0CC0" w:rsidRDefault="00CB0CC0">
      <w:pPr>
        <w:tabs>
          <w:tab w:val="center" w:pos="4680"/>
        </w:tabs>
        <w:suppressAutoHyphens/>
        <w:jc w:val="both"/>
        <w:rPr>
          <w:rFonts w:ascii="Arial" w:hAnsi="Arial"/>
          <w:b/>
          <w:spacing w:val="-3"/>
          <w:sz w:val="24"/>
        </w:rPr>
      </w:pPr>
    </w:p>
    <w:p w14:paraId="585D1528" w14:textId="77777777" w:rsidR="001826A8" w:rsidRDefault="001826A8">
      <w:pPr>
        <w:tabs>
          <w:tab w:val="center" w:pos="4680"/>
        </w:tabs>
        <w:suppressAutoHyphens/>
        <w:jc w:val="both"/>
        <w:rPr>
          <w:rFonts w:ascii="Arial" w:hAnsi="Arial"/>
          <w:b/>
          <w:spacing w:val="-3"/>
          <w:sz w:val="24"/>
        </w:rPr>
      </w:pPr>
      <w:r>
        <w:rPr>
          <w:rFonts w:ascii="Arial" w:hAnsi="Arial"/>
          <w:b/>
          <w:spacing w:val="-3"/>
          <w:sz w:val="24"/>
        </w:rPr>
        <w:tab/>
        <w:t xml:space="preserve">VENDOR SERVICES AGREEMENT </w:t>
      </w:r>
    </w:p>
    <w:p w14:paraId="06018C2E" w14:textId="77777777" w:rsidR="00CB0CC0" w:rsidRDefault="00CB0CC0">
      <w:pPr>
        <w:tabs>
          <w:tab w:val="center" w:pos="4680"/>
        </w:tabs>
        <w:suppressAutoHyphens/>
        <w:jc w:val="both"/>
        <w:rPr>
          <w:rFonts w:ascii="Arial" w:hAnsi="Arial"/>
          <w:spacing w:val="-3"/>
          <w:sz w:val="24"/>
        </w:rPr>
      </w:pPr>
      <w:r>
        <w:rPr>
          <w:rFonts w:ascii="Arial" w:hAnsi="Arial"/>
          <w:spacing w:val="-3"/>
          <w:sz w:val="24"/>
        </w:rPr>
        <w:t xml:space="preserve"> </w:t>
      </w:r>
    </w:p>
    <w:p w14:paraId="046B82BA" w14:textId="77777777" w:rsidR="001826A8" w:rsidRDefault="00480A88">
      <w:pPr>
        <w:tabs>
          <w:tab w:val="left" w:pos="-720"/>
        </w:tabs>
        <w:suppressAutoHyphens/>
        <w:jc w:val="both"/>
        <w:rPr>
          <w:rFonts w:ascii="Arial" w:hAnsi="Arial"/>
          <w:spacing w:val="-3"/>
          <w:sz w:val="24"/>
        </w:rPr>
      </w:pPr>
      <w:r>
        <w:rPr>
          <w:rFonts w:ascii="Arial" w:hAnsi="Arial"/>
          <w:spacing w:val="-3"/>
          <w:sz w:val="24"/>
        </w:rPr>
        <w:tab/>
      </w:r>
      <w:r w:rsidR="001826A8">
        <w:rPr>
          <w:rFonts w:ascii="Arial" w:hAnsi="Arial"/>
          <w:spacing w:val="-3"/>
          <w:sz w:val="24"/>
        </w:rPr>
        <w:t xml:space="preserve">Skagit County, through the Department of </w:t>
      </w:r>
      <w:r w:rsidR="00241246">
        <w:rPr>
          <w:rFonts w:ascii="Arial" w:hAnsi="Arial"/>
          <w:spacing w:val="-3"/>
          <w:sz w:val="24"/>
        </w:rPr>
        <w:fldChar w:fldCharType="begin">
          <w:ffData>
            <w:name w:val="Text1"/>
            <w:enabled/>
            <w:calcOnExit w:val="0"/>
            <w:textInput/>
          </w:ffData>
        </w:fldChar>
      </w:r>
      <w:bookmarkStart w:id="0" w:name="Text1"/>
      <w:r w:rsidR="00B208E4">
        <w:rPr>
          <w:rFonts w:ascii="Arial" w:hAnsi="Arial"/>
          <w:spacing w:val="-3"/>
          <w:sz w:val="24"/>
        </w:rPr>
        <w:instrText xml:space="preserve"> FORMTEXT </w:instrText>
      </w:r>
      <w:r w:rsidR="00241246">
        <w:rPr>
          <w:rFonts w:ascii="Arial" w:hAnsi="Arial"/>
          <w:spacing w:val="-3"/>
          <w:sz w:val="24"/>
        </w:rPr>
      </w:r>
      <w:r w:rsidR="00241246">
        <w:rPr>
          <w:rFonts w:ascii="Arial" w:hAnsi="Arial"/>
          <w:spacing w:val="-3"/>
          <w:sz w:val="24"/>
        </w:rPr>
        <w:fldChar w:fldCharType="separate"/>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241246">
        <w:rPr>
          <w:rFonts w:ascii="Arial" w:hAnsi="Arial"/>
          <w:spacing w:val="-3"/>
          <w:sz w:val="24"/>
        </w:rPr>
        <w:fldChar w:fldCharType="end"/>
      </w:r>
      <w:bookmarkEnd w:id="0"/>
      <w:r w:rsidR="001826A8">
        <w:rPr>
          <w:rFonts w:ascii="Arial" w:hAnsi="Arial"/>
          <w:spacing w:val="-3"/>
          <w:sz w:val="24"/>
        </w:rPr>
        <w:t xml:space="preserve">(hereinafter referred to as County) and </w:t>
      </w:r>
      <w:r w:rsidR="00241246">
        <w:rPr>
          <w:rFonts w:ascii="Arial" w:hAnsi="Arial"/>
          <w:spacing w:val="-3"/>
          <w:sz w:val="24"/>
        </w:rPr>
        <w:fldChar w:fldCharType="begin">
          <w:ffData>
            <w:name w:val="Text2"/>
            <w:enabled/>
            <w:calcOnExit w:val="0"/>
            <w:textInput/>
          </w:ffData>
        </w:fldChar>
      </w:r>
      <w:bookmarkStart w:id="1" w:name="Text2"/>
      <w:r w:rsidR="00B208E4">
        <w:rPr>
          <w:rFonts w:ascii="Arial" w:hAnsi="Arial"/>
          <w:spacing w:val="-3"/>
          <w:sz w:val="24"/>
        </w:rPr>
        <w:instrText xml:space="preserve"> FORMTEXT </w:instrText>
      </w:r>
      <w:r w:rsidR="00241246">
        <w:rPr>
          <w:rFonts w:ascii="Arial" w:hAnsi="Arial"/>
          <w:spacing w:val="-3"/>
          <w:sz w:val="24"/>
        </w:rPr>
      </w:r>
      <w:r w:rsidR="00241246">
        <w:rPr>
          <w:rFonts w:ascii="Arial" w:hAnsi="Arial"/>
          <w:spacing w:val="-3"/>
          <w:sz w:val="24"/>
        </w:rPr>
        <w:fldChar w:fldCharType="separate"/>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241246">
        <w:rPr>
          <w:rFonts w:ascii="Arial" w:hAnsi="Arial"/>
          <w:spacing w:val="-3"/>
          <w:sz w:val="24"/>
        </w:rPr>
        <w:fldChar w:fldCharType="end"/>
      </w:r>
      <w:bookmarkEnd w:id="1"/>
      <w:r w:rsidR="001826A8">
        <w:rPr>
          <w:rFonts w:ascii="Arial" w:hAnsi="Arial"/>
          <w:spacing w:val="-3"/>
          <w:sz w:val="24"/>
        </w:rPr>
        <w:t xml:space="preserve">  (hereinafter referred to as Contractor), for and in consideration of the mutual benefits do hereby agree as follows:  </w:t>
      </w:r>
    </w:p>
    <w:p w14:paraId="2B82CE06" w14:textId="77777777" w:rsidR="001826A8" w:rsidRDefault="001826A8">
      <w:pPr>
        <w:tabs>
          <w:tab w:val="left" w:pos="-720"/>
        </w:tabs>
        <w:suppressAutoHyphens/>
        <w:jc w:val="both"/>
        <w:rPr>
          <w:rFonts w:ascii="Arial" w:hAnsi="Arial"/>
          <w:spacing w:val="-3"/>
          <w:sz w:val="24"/>
        </w:rPr>
      </w:pPr>
    </w:p>
    <w:p w14:paraId="54267559" w14:textId="77777777" w:rsidR="001826A8" w:rsidRPr="00FF1B93" w:rsidRDefault="001826A8">
      <w:pPr>
        <w:tabs>
          <w:tab w:val="left" w:pos="-720"/>
        </w:tabs>
        <w:suppressAutoHyphens/>
        <w:jc w:val="both"/>
        <w:rPr>
          <w:rFonts w:ascii="Arial" w:hAnsi="Arial"/>
          <w:spacing w:val="-3"/>
          <w:sz w:val="24"/>
        </w:rPr>
      </w:pPr>
      <w:r>
        <w:rPr>
          <w:rFonts w:ascii="Arial" w:hAnsi="Arial"/>
          <w:spacing w:val="-3"/>
          <w:sz w:val="24"/>
        </w:rPr>
        <w:t>1.</w:t>
      </w:r>
      <w:r>
        <w:rPr>
          <w:rFonts w:ascii="Arial" w:hAnsi="Arial"/>
          <w:spacing w:val="-3"/>
          <w:sz w:val="24"/>
        </w:rPr>
        <w:tab/>
        <w:t xml:space="preserve">Contractor will provide the following service/products at such time and in such manner </w:t>
      </w:r>
      <w:r w:rsidRPr="00FF1B93">
        <w:rPr>
          <w:rFonts w:ascii="Arial" w:hAnsi="Arial"/>
          <w:spacing w:val="-3"/>
          <w:sz w:val="24"/>
        </w:rPr>
        <w:t xml:space="preserve">as </w:t>
      </w:r>
      <w:r w:rsidR="003713FD" w:rsidRPr="00FF1B93">
        <w:rPr>
          <w:rFonts w:ascii="Arial" w:hAnsi="Arial"/>
          <w:spacing w:val="-3"/>
          <w:sz w:val="24"/>
        </w:rPr>
        <w:t xml:space="preserve">described in </w:t>
      </w:r>
      <w:r w:rsidR="003713FD" w:rsidRPr="00FF1B93">
        <w:rPr>
          <w:rFonts w:ascii="Arial" w:hAnsi="Arial"/>
          <w:b/>
          <w:spacing w:val="-3"/>
          <w:sz w:val="24"/>
        </w:rPr>
        <w:t>“Exhibit A”.</w:t>
      </w:r>
      <w:r w:rsidRPr="00FF1B93">
        <w:rPr>
          <w:rFonts w:ascii="Arial" w:hAnsi="Arial"/>
          <w:spacing w:val="-3"/>
          <w:sz w:val="24"/>
        </w:rPr>
        <w:t xml:space="preserve">  </w:t>
      </w:r>
    </w:p>
    <w:p w14:paraId="6270C7DF" w14:textId="77777777" w:rsidR="003713FD" w:rsidRDefault="003713FD">
      <w:pPr>
        <w:tabs>
          <w:tab w:val="left" w:pos="-720"/>
        </w:tabs>
        <w:suppressAutoHyphens/>
        <w:jc w:val="both"/>
        <w:rPr>
          <w:rFonts w:ascii="Arial" w:hAnsi="Arial"/>
          <w:spacing w:val="-3"/>
          <w:sz w:val="24"/>
        </w:rPr>
      </w:pPr>
    </w:p>
    <w:p w14:paraId="1BB0AF79" w14:textId="77777777" w:rsidR="001826A8" w:rsidRDefault="001826A8">
      <w:pPr>
        <w:tabs>
          <w:tab w:val="left" w:pos="-720"/>
        </w:tabs>
        <w:suppressAutoHyphens/>
        <w:jc w:val="both"/>
        <w:rPr>
          <w:rFonts w:ascii="Arial" w:hAnsi="Arial"/>
          <w:spacing w:val="-3"/>
          <w:sz w:val="24"/>
        </w:rPr>
      </w:pPr>
      <w:r>
        <w:rPr>
          <w:rFonts w:ascii="Arial" w:hAnsi="Arial"/>
          <w:spacing w:val="-3"/>
          <w:sz w:val="24"/>
        </w:rPr>
        <w:t>2.</w:t>
      </w:r>
      <w:r>
        <w:rPr>
          <w:rFonts w:ascii="Arial" w:hAnsi="Arial"/>
          <w:spacing w:val="-3"/>
          <w:sz w:val="24"/>
        </w:rPr>
        <w:tab/>
        <w:t xml:space="preserve">County will compensate Contractor </w:t>
      </w:r>
      <w:r w:rsidR="00821EA9">
        <w:rPr>
          <w:rFonts w:ascii="Arial" w:hAnsi="Arial"/>
          <w:spacing w:val="-3"/>
          <w:sz w:val="24"/>
        </w:rPr>
        <w:t xml:space="preserve">a maximum </w:t>
      </w:r>
      <w:r w:rsidR="003713FD">
        <w:rPr>
          <w:rFonts w:ascii="Arial" w:hAnsi="Arial"/>
          <w:spacing w:val="-3"/>
          <w:sz w:val="24"/>
        </w:rPr>
        <w:t>of</w:t>
      </w:r>
      <w:r w:rsidR="00241246">
        <w:rPr>
          <w:rFonts w:ascii="Arial" w:hAnsi="Arial"/>
          <w:spacing w:val="-3"/>
          <w:sz w:val="24"/>
        </w:rPr>
        <w:fldChar w:fldCharType="begin">
          <w:ffData>
            <w:name w:val="Text6"/>
            <w:enabled/>
            <w:calcOnExit w:val="0"/>
            <w:textInput/>
          </w:ffData>
        </w:fldChar>
      </w:r>
      <w:bookmarkStart w:id="2" w:name="Text6"/>
      <w:r w:rsidR="00B208E4">
        <w:rPr>
          <w:rFonts w:ascii="Arial" w:hAnsi="Arial"/>
          <w:spacing w:val="-3"/>
          <w:sz w:val="24"/>
        </w:rPr>
        <w:instrText xml:space="preserve"> FORMTEXT </w:instrText>
      </w:r>
      <w:r w:rsidR="00241246">
        <w:rPr>
          <w:rFonts w:ascii="Arial" w:hAnsi="Arial"/>
          <w:spacing w:val="-3"/>
          <w:sz w:val="24"/>
        </w:rPr>
      </w:r>
      <w:r w:rsidR="00241246">
        <w:rPr>
          <w:rFonts w:ascii="Arial" w:hAnsi="Arial"/>
          <w:spacing w:val="-3"/>
          <w:sz w:val="24"/>
        </w:rPr>
        <w:fldChar w:fldCharType="separate"/>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241246">
        <w:rPr>
          <w:rFonts w:ascii="Arial" w:hAnsi="Arial"/>
          <w:spacing w:val="-3"/>
          <w:sz w:val="24"/>
        </w:rPr>
        <w:fldChar w:fldCharType="end"/>
      </w:r>
      <w:bookmarkEnd w:id="2"/>
      <w:r>
        <w:rPr>
          <w:rFonts w:ascii="Arial" w:hAnsi="Arial"/>
          <w:spacing w:val="-3"/>
          <w:sz w:val="24"/>
        </w:rPr>
        <w:t>, chargeable to GL expenditure code(s</w:t>
      </w:r>
      <w:r w:rsidR="003713FD">
        <w:rPr>
          <w:rFonts w:ascii="Arial" w:hAnsi="Arial"/>
          <w:spacing w:val="-3"/>
          <w:sz w:val="24"/>
        </w:rPr>
        <w:t>) #</w:t>
      </w:r>
      <w:r w:rsidR="00241246">
        <w:rPr>
          <w:rFonts w:ascii="Arial" w:hAnsi="Arial"/>
          <w:spacing w:val="-3"/>
          <w:sz w:val="24"/>
        </w:rPr>
        <w:fldChar w:fldCharType="begin">
          <w:ffData>
            <w:name w:val="Text7"/>
            <w:enabled/>
            <w:calcOnExit w:val="0"/>
            <w:textInput/>
          </w:ffData>
        </w:fldChar>
      </w:r>
      <w:bookmarkStart w:id="3" w:name="Text7"/>
      <w:r w:rsidR="00B208E4">
        <w:rPr>
          <w:rFonts w:ascii="Arial" w:hAnsi="Arial"/>
          <w:spacing w:val="-3"/>
          <w:sz w:val="24"/>
        </w:rPr>
        <w:instrText xml:space="preserve"> FORMTEXT </w:instrText>
      </w:r>
      <w:r w:rsidR="00241246">
        <w:rPr>
          <w:rFonts w:ascii="Arial" w:hAnsi="Arial"/>
          <w:spacing w:val="-3"/>
          <w:sz w:val="24"/>
        </w:rPr>
      </w:r>
      <w:r w:rsidR="00241246">
        <w:rPr>
          <w:rFonts w:ascii="Arial" w:hAnsi="Arial"/>
          <w:spacing w:val="-3"/>
          <w:sz w:val="24"/>
        </w:rPr>
        <w:fldChar w:fldCharType="separate"/>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241246">
        <w:rPr>
          <w:rFonts w:ascii="Arial" w:hAnsi="Arial"/>
          <w:spacing w:val="-3"/>
          <w:sz w:val="24"/>
        </w:rPr>
        <w:fldChar w:fldCharType="end"/>
      </w:r>
      <w:bookmarkEnd w:id="3"/>
      <w:r w:rsidR="007C50BF">
        <w:rPr>
          <w:rFonts w:ascii="Arial" w:hAnsi="Arial"/>
          <w:spacing w:val="-3"/>
          <w:sz w:val="24"/>
        </w:rPr>
        <w:t>, and others as may be necessary</w:t>
      </w:r>
      <w:r>
        <w:rPr>
          <w:rFonts w:ascii="Arial" w:hAnsi="Arial"/>
          <w:spacing w:val="-3"/>
          <w:sz w:val="24"/>
        </w:rPr>
        <w:t>.</w:t>
      </w:r>
    </w:p>
    <w:p w14:paraId="6448794A" w14:textId="77777777" w:rsidR="001826A8" w:rsidRDefault="001826A8">
      <w:pPr>
        <w:tabs>
          <w:tab w:val="left" w:pos="-720"/>
        </w:tabs>
        <w:suppressAutoHyphens/>
        <w:jc w:val="both"/>
        <w:rPr>
          <w:rFonts w:ascii="Arial" w:hAnsi="Arial"/>
          <w:spacing w:val="-3"/>
          <w:sz w:val="24"/>
        </w:rPr>
      </w:pPr>
    </w:p>
    <w:p w14:paraId="4B61FEE6" w14:textId="77777777" w:rsidR="001826A8" w:rsidRDefault="001826A8">
      <w:pPr>
        <w:pStyle w:val="BodyText"/>
      </w:pPr>
      <w:r>
        <w:t>3.</w:t>
      </w:r>
      <w:r>
        <w:tab/>
        <w:t xml:space="preserve">The parties agree that Contractor is an independent contractor, and not an employee nor agent of </w:t>
      </w:r>
      <w:smartTag w:uri="urn:schemas-microsoft-com:office:smarttags" w:element="place">
        <w:smartTag w:uri="urn:schemas-microsoft-com:office:smarttags" w:element="PlaceName">
          <w:r>
            <w:t>Skagit</w:t>
          </w:r>
        </w:smartTag>
        <w:r>
          <w:t xml:space="preserve"> </w:t>
        </w:r>
        <w:smartTag w:uri="urn:schemas-microsoft-com:office:smarttags" w:element="PlaceType">
          <w:r>
            <w:t>County</w:t>
          </w:r>
        </w:smartTag>
      </w:smartTag>
      <w:r>
        <w:t xml:space="preserve">.  Contractor hereby agrees not to make any representations to any third party, nor to allow such third party to remain under the misimpression that Contractor is an employee of </w:t>
      </w:r>
      <w:smartTag w:uri="urn:schemas-microsoft-com:office:smarttags" w:element="place">
        <w:smartTag w:uri="urn:schemas-microsoft-com:office:smarttags" w:element="PlaceName">
          <w:r>
            <w:t>Skagit</w:t>
          </w:r>
        </w:smartTag>
        <w:r>
          <w:t xml:space="preserve"> </w:t>
        </w:r>
        <w:smartTag w:uri="urn:schemas-microsoft-com:office:smarttags" w:element="PlaceType">
          <w:r>
            <w:t>County</w:t>
          </w:r>
        </w:smartTag>
      </w:smartTag>
      <w:r>
        <w:t>.  All payments made hereunder and all services performed shall be made and performed pursuant to this Agreement by the Contractor as an independent contractor.  Contractor will defend, indemnify and hold harmless the County, its officers, agents or employees from any loss or expense, including but not limited to settlements, judgments, setoffs, attorneys’ fees or costs incurred by reason of claims or demands because of breach of the provisions of this paragraph.  Further the Contractor represents that all employees and sub-contractors are covered under Industrial Insurance in compliance with R.C.W. Title 51.</w:t>
      </w:r>
    </w:p>
    <w:p w14:paraId="097C906E" w14:textId="77777777" w:rsidR="001826A8" w:rsidRDefault="001826A8">
      <w:pPr>
        <w:tabs>
          <w:tab w:val="left" w:pos="-720"/>
        </w:tabs>
        <w:suppressAutoHyphens/>
        <w:jc w:val="both"/>
        <w:rPr>
          <w:rFonts w:ascii="Arial" w:hAnsi="Arial"/>
          <w:spacing w:val="-3"/>
          <w:sz w:val="24"/>
        </w:rPr>
      </w:pPr>
    </w:p>
    <w:p w14:paraId="0ABD7B65" w14:textId="77777777" w:rsidR="001826A8" w:rsidRDefault="001826A8">
      <w:pPr>
        <w:tabs>
          <w:tab w:val="left" w:pos="-720"/>
        </w:tabs>
        <w:suppressAutoHyphens/>
        <w:jc w:val="both"/>
        <w:rPr>
          <w:rFonts w:ascii="Arial" w:hAnsi="Arial" w:cs="Arial"/>
          <w:spacing w:val="-3"/>
          <w:sz w:val="24"/>
        </w:rPr>
      </w:pPr>
      <w:r>
        <w:rPr>
          <w:rFonts w:ascii="Arial" w:hAnsi="Arial" w:cs="Arial"/>
          <w:spacing w:val="-3"/>
          <w:sz w:val="24"/>
        </w:rPr>
        <w:t>4.</w:t>
      </w:r>
      <w:r>
        <w:rPr>
          <w:rFonts w:ascii="Arial" w:hAnsi="Arial" w:cs="Arial"/>
          <w:spacing w:val="-3"/>
          <w:sz w:val="24"/>
        </w:rPr>
        <w:tab/>
      </w:r>
      <w:r w:rsidRPr="00821EA9">
        <w:rPr>
          <w:rFonts w:ascii="Arial" w:hAnsi="Arial" w:cs="Arial"/>
          <w:spacing w:val="-3"/>
          <w:sz w:val="24"/>
        </w:rPr>
        <w:t>Defense &amp; Indemnity Agreement</w:t>
      </w:r>
      <w:r>
        <w:rPr>
          <w:rFonts w:ascii="Arial" w:hAnsi="Arial" w:cs="Arial"/>
          <w:spacing w:val="-3"/>
          <w:sz w:val="24"/>
        </w:rPr>
        <w:t>:</w:t>
      </w:r>
    </w:p>
    <w:p w14:paraId="22338458" w14:textId="77777777" w:rsidR="001826A8" w:rsidRDefault="001826A8">
      <w:pPr>
        <w:tabs>
          <w:tab w:val="left" w:pos="-720"/>
        </w:tabs>
        <w:suppressAutoHyphens/>
        <w:jc w:val="both"/>
        <w:rPr>
          <w:rFonts w:ascii="Arial" w:hAnsi="Arial" w:cs="Arial"/>
          <w:spacing w:val="-3"/>
          <w:sz w:val="24"/>
        </w:rPr>
      </w:pPr>
      <w:r>
        <w:rPr>
          <w:rFonts w:ascii="Arial" w:hAnsi="Arial" w:cs="Arial"/>
          <w:spacing w:val="-3"/>
          <w:sz w:val="24"/>
        </w:rPr>
        <w:t xml:space="preserve">The Contractor agrees to defend, indemnify and save harmless the County, its appointed and elective officers and employees, from and against all loss or expense, including but not limited to judgments, settlements, attorney's fees and costs by reason of any and all claims and demands upon the County, its elected or appointed officials or employees for damages because of personal or bodily injury, including death at any time resulting therefrom, sustained by any person or persons and on account of damage to property including loss of use thereof, whether such injury to persons or damage to property is due to the negligence of the Contractor, its subcontractors, its elected officers, employees or their agents, except only such injury or damage as shall have been occasioned by the sole negligence of the County, its appointed or elected officials or employees.  It is further provided that no liability shall attach to the County by reason of entering into this contract, except as expressly provided </w:t>
      </w:r>
      <w:r w:rsidR="00E960EA">
        <w:rPr>
          <w:rFonts w:ascii="Arial" w:hAnsi="Arial" w:cs="Arial"/>
          <w:spacing w:val="-3"/>
          <w:sz w:val="24"/>
        </w:rPr>
        <w:t xml:space="preserve">herein. </w:t>
      </w:r>
    </w:p>
    <w:p w14:paraId="2D68F5B8" w14:textId="77777777" w:rsidR="00E960EA" w:rsidRDefault="00E960EA">
      <w:pPr>
        <w:tabs>
          <w:tab w:val="left" w:pos="-720"/>
        </w:tabs>
        <w:suppressAutoHyphens/>
        <w:jc w:val="both"/>
        <w:rPr>
          <w:rFonts w:ascii="Arial" w:hAnsi="Arial"/>
          <w:spacing w:val="-3"/>
          <w:sz w:val="24"/>
        </w:rPr>
      </w:pPr>
    </w:p>
    <w:p w14:paraId="2EA74DD7" w14:textId="77777777" w:rsidR="001826A8" w:rsidRDefault="001826A8">
      <w:pPr>
        <w:tabs>
          <w:tab w:val="left" w:pos="-720"/>
        </w:tabs>
        <w:suppressAutoHyphens/>
        <w:jc w:val="both"/>
        <w:rPr>
          <w:rFonts w:ascii="Arial" w:hAnsi="Arial"/>
          <w:spacing w:val="-3"/>
          <w:sz w:val="24"/>
        </w:rPr>
      </w:pPr>
      <w:r>
        <w:rPr>
          <w:rFonts w:ascii="Arial" w:hAnsi="Arial"/>
          <w:spacing w:val="-3"/>
          <w:sz w:val="24"/>
        </w:rPr>
        <w:t>5.</w:t>
      </w:r>
      <w:r>
        <w:rPr>
          <w:rFonts w:ascii="Arial" w:hAnsi="Arial"/>
          <w:spacing w:val="-3"/>
          <w:sz w:val="24"/>
        </w:rPr>
        <w:tab/>
        <w:t xml:space="preserve">This Contract shall commence on </w:t>
      </w:r>
      <w:r w:rsidR="00241246">
        <w:rPr>
          <w:rFonts w:ascii="Arial" w:hAnsi="Arial"/>
          <w:spacing w:val="-3"/>
          <w:sz w:val="24"/>
        </w:rPr>
        <w:fldChar w:fldCharType="begin">
          <w:ffData>
            <w:name w:val="Text8"/>
            <w:enabled/>
            <w:calcOnExit w:val="0"/>
            <w:textInput/>
          </w:ffData>
        </w:fldChar>
      </w:r>
      <w:bookmarkStart w:id="4" w:name="Text8"/>
      <w:r w:rsidR="00B208E4">
        <w:rPr>
          <w:rFonts w:ascii="Arial" w:hAnsi="Arial"/>
          <w:spacing w:val="-3"/>
          <w:sz w:val="24"/>
        </w:rPr>
        <w:instrText xml:space="preserve"> FORMTEXT </w:instrText>
      </w:r>
      <w:r w:rsidR="00241246">
        <w:rPr>
          <w:rFonts w:ascii="Arial" w:hAnsi="Arial"/>
          <w:spacing w:val="-3"/>
          <w:sz w:val="24"/>
        </w:rPr>
      </w:r>
      <w:r w:rsidR="00241246">
        <w:rPr>
          <w:rFonts w:ascii="Arial" w:hAnsi="Arial"/>
          <w:spacing w:val="-3"/>
          <w:sz w:val="24"/>
        </w:rPr>
        <w:fldChar w:fldCharType="separate"/>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B208E4">
        <w:rPr>
          <w:rFonts w:ascii="Arial" w:hAnsi="Arial"/>
          <w:noProof/>
          <w:spacing w:val="-3"/>
          <w:sz w:val="24"/>
        </w:rPr>
        <w:t> </w:t>
      </w:r>
      <w:r w:rsidR="00241246">
        <w:rPr>
          <w:rFonts w:ascii="Arial" w:hAnsi="Arial"/>
          <w:spacing w:val="-3"/>
          <w:sz w:val="24"/>
        </w:rPr>
        <w:fldChar w:fldCharType="end"/>
      </w:r>
      <w:bookmarkEnd w:id="4"/>
      <w:r>
        <w:rPr>
          <w:rFonts w:ascii="Arial" w:hAnsi="Arial"/>
          <w:spacing w:val="-3"/>
          <w:sz w:val="24"/>
        </w:rPr>
        <w:t xml:space="preserve"> and continue until either party terminates by giving 30 </w:t>
      </w:r>
      <w:r w:rsidR="00C32818">
        <w:rPr>
          <w:rFonts w:ascii="Arial" w:hAnsi="Arial"/>
          <w:spacing w:val="-3"/>
          <w:sz w:val="24"/>
        </w:rPr>
        <w:t>days’ notice</w:t>
      </w:r>
      <w:r>
        <w:rPr>
          <w:rFonts w:ascii="Arial" w:hAnsi="Arial"/>
          <w:spacing w:val="-3"/>
          <w:sz w:val="24"/>
        </w:rPr>
        <w:t xml:space="preserve"> in writing either personally delivered or mailed postage prepaid by certified mail, return receipt requested to the party's last known address, but in no event shall the contract continue for more than one year from date of execution.</w:t>
      </w:r>
    </w:p>
    <w:p w14:paraId="6361FB35" w14:textId="77777777" w:rsidR="001826A8" w:rsidRDefault="001826A8">
      <w:pPr>
        <w:tabs>
          <w:tab w:val="left" w:pos="-720"/>
        </w:tabs>
        <w:suppressAutoHyphens/>
        <w:jc w:val="both"/>
        <w:rPr>
          <w:rFonts w:ascii="Arial" w:hAnsi="Arial"/>
          <w:spacing w:val="-3"/>
          <w:sz w:val="24"/>
        </w:rPr>
      </w:pPr>
    </w:p>
    <w:p w14:paraId="40EF12BF" w14:textId="77777777" w:rsidR="001826A8" w:rsidRDefault="001826A8">
      <w:pPr>
        <w:tabs>
          <w:tab w:val="left" w:pos="-720"/>
        </w:tabs>
        <w:suppressAutoHyphens/>
        <w:jc w:val="both"/>
        <w:rPr>
          <w:rFonts w:ascii="Arial" w:hAnsi="Arial"/>
          <w:spacing w:val="-3"/>
          <w:sz w:val="24"/>
        </w:rPr>
      </w:pPr>
      <w:r>
        <w:rPr>
          <w:rFonts w:ascii="Arial" w:hAnsi="Arial"/>
          <w:spacing w:val="-3"/>
          <w:sz w:val="24"/>
        </w:rPr>
        <w:t>6.</w:t>
      </w:r>
      <w:r>
        <w:rPr>
          <w:rFonts w:ascii="Arial" w:hAnsi="Arial"/>
          <w:spacing w:val="-3"/>
          <w:sz w:val="24"/>
        </w:rPr>
        <w:tab/>
        <w:t>The Contractor shall not assign any interest in this Contract and shall not transfer any interest in same without prior written County consent.</w:t>
      </w:r>
    </w:p>
    <w:p w14:paraId="2EAEF1D8" w14:textId="77777777" w:rsidR="001826A8" w:rsidRDefault="001826A8">
      <w:pPr>
        <w:tabs>
          <w:tab w:val="left" w:pos="-720"/>
        </w:tabs>
        <w:suppressAutoHyphens/>
        <w:jc w:val="both"/>
        <w:rPr>
          <w:rFonts w:ascii="Arial" w:hAnsi="Arial"/>
          <w:spacing w:val="-3"/>
          <w:sz w:val="24"/>
        </w:rPr>
      </w:pPr>
    </w:p>
    <w:p w14:paraId="0880B7C0" w14:textId="77777777" w:rsidR="001826A8" w:rsidRDefault="001826A8">
      <w:pPr>
        <w:tabs>
          <w:tab w:val="left" w:pos="-720"/>
        </w:tabs>
        <w:suppressAutoHyphens/>
        <w:jc w:val="both"/>
        <w:rPr>
          <w:rFonts w:ascii="Arial" w:hAnsi="Arial"/>
          <w:spacing w:val="-3"/>
          <w:sz w:val="24"/>
        </w:rPr>
      </w:pPr>
      <w:r>
        <w:rPr>
          <w:rFonts w:ascii="Arial" w:hAnsi="Arial"/>
          <w:spacing w:val="-3"/>
          <w:sz w:val="24"/>
        </w:rPr>
        <w:t>7.</w:t>
      </w:r>
      <w:r>
        <w:rPr>
          <w:rFonts w:ascii="Arial" w:hAnsi="Arial"/>
          <w:spacing w:val="-3"/>
          <w:sz w:val="24"/>
        </w:rPr>
        <w:tab/>
        <w:t>The Contractor will secure, at his own expense, all personnel required in performing said services under this Contract.  Contractor shall be personally liable for applicable payroll, labor and industries premiums and all applicable taxes and shall hold County harmless therefrom.</w:t>
      </w:r>
    </w:p>
    <w:p w14:paraId="4D15F0C7" w14:textId="77777777" w:rsidR="001826A8" w:rsidRDefault="001826A8">
      <w:pPr>
        <w:tabs>
          <w:tab w:val="left" w:pos="-720"/>
        </w:tabs>
        <w:suppressAutoHyphens/>
        <w:jc w:val="both"/>
        <w:rPr>
          <w:rFonts w:ascii="Arial" w:hAnsi="Arial"/>
          <w:spacing w:val="-3"/>
          <w:sz w:val="24"/>
        </w:rPr>
      </w:pPr>
    </w:p>
    <w:p w14:paraId="5DC2ECB1" w14:textId="77777777" w:rsidR="00E960EA" w:rsidRPr="00D403D3" w:rsidRDefault="001826A8" w:rsidP="00E960EA">
      <w:pPr>
        <w:tabs>
          <w:tab w:val="left" w:pos="-720"/>
        </w:tabs>
        <w:suppressAutoHyphens/>
        <w:jc w:val="both"/>
        <w:rPr>
          <w:rFonts w:ascii="Arial" w:hAnsi="Arial" w:cs="Arial"/>
          <w:spacing w:val="-3"/>
          <w:sz w:val="24"/>
        </w:rPr>
      </w:pPr>
      <w:r>
        <w:rPr>
          <w:rFonts w:ascii="Arial" w:hAnsi="Arial"/>
          <w:spacing w:val="-3"/>
          <w:sz w:val="24"/>
        </w:rPr>
        <w:t>8.</w:t>
      </w:r>
      <w:r>
        <w:rPr>
          <w:rFonts w:ascii="Arial" w:hAnsi="Arial"/>
          <w:spacing w:val="-3"/>
          <w:sz w:val="24"/>
        </w:rPr>
        <w:tab/>
        <w:t>The Contractor shall provide proof of insurance for general comprehensive liability in the amount of $1,000,000 to cover Contractor's activities during the term of this Contract.  Proof of insurance shall be in a form acceptable and approved by the County.  A certificate of insurance naming the County, its elected offic</w:t>
      </w:r>
      <w:r w:rsidR="00F1552A">
        <w:rPr>
          <w:rFonts w:ascii="Arial" w:hAnsi="Arial"/>
          <w:spacing w:val="-3"/>
          <w:sz w:val="24"/>
        </w:rPr>
        <w:t>ials</w:t>
      </w:r>
      <w:r>
        <w:rPr>
          <w:rFonts w:ascii="Arial" w:hAnsi="Arial"/>
          <w:spacing w:val="-3"/>
          <w:sz w:val="24"/>
        </w:rPr>
        <w:t xml:space="preserve">, and employees as additional </w:t>
      </w:r>
      <w:r w:rsidR="00E960EA">
        <w:rPr>
          <w:rFonts w:ascii="Arial" w:hAnsi="Arial"/>
          <w:spacing w:val="-3"/>
          <w:sz w:val="24"/>
        </w:rPr>
        <w:t>insured’s</w:t>
      </w:r>
      <w:r>
        <w:rPr>
          <w:rFonts w:ascii="Arial" w:hAnsi="Arial"/>
          <w:spacing w:val="-3"/>
          <w:sz w:val="24"/>
        </w:rPr>
        <w:t xml:space="preserve"> and naming the County as a certificate holder shall accompany this Contract for signing.  Thirty (30) days’ written notice to the County of cancellation of the insurance policy is required.  </w:t>
      </w:r>
      <w:r w:rsidRPr="00FF1B93">
        <w:rPr>
          <w:rFonts w:ascii="Arial" w:hAnsi="Arial"/>
          <w:spacing w:val="-3"/>
          <w:sz w:val="24"/>
        </w:rPr>
        <w:t>No contract shall form until and unless a copy of the certificate of insurance, in the amou</w:t>
      </w:r>
      <w:r w:rsidR="00E960EA" w:rsidRPr="00FF1B93">
        <w:rPr>
          <w:rFonts w:ascii="Arial" w:hAnsi="Arial"/>
          <w:spacing w:val="-3"/>
          <w:sz w:val="24"/>
        </w:rPr>
        <w:t>nt required, is attached hereto as set forth in</w:t>
      </w:r>
      <w:r w:rsidR="00C32818">
        <w:rPr>
          <w:rFonts w:ascii="Arial" w:hAnsi="Arial"/>
          <w:spacing w:val="-3"/>
          <w:sz w:val="24"/>
        </w:rPr>
        <w:t xml:space="preserve"> </w:t>
      </w:r>
      <w:r w:rsidR="003713FD" w:rsidRPr="00FF1B93">
        <w:rPr>
          <w:rFonts w:ascii="Arial" w:hAnsi="Arial"/>
          <w:b/>
          <w:spacing w:val="-3"/>
          <w:sz w:val="24"/>
        </w:rPr>
        <w:t>“E</w:t>
      </w:r>
      <w:r w:rsidR="00E960EA" w:rsidRPr="00FF1B93">
        <w:rPr>
          <w:rFonts w:ascii="Arial" w:hAnsi="Arial"/>
          <w:b/>
          <w:spacing w:val="-3"/>
          <w:sz w:val="24"/>
        </w:rPr>
        <w:t>xhibit “</w:t>
      </w:r>
      <w:r w:rsidR="003713FD" w:rsidRPr="00FF1B93">
        <w:rPr>
          <w:rFonts w:ascii="Arial" w:hAnsi="Arial"/>
          <w:b/>
          <w:spacing w:val="-3"/>
          <w:sz w:val="24"/>
        </w:rPr>
        <w:t>B</w:t>
      </w:r>
      <w:r w:rsidR="00E960EA" w:rsidRPr="00FF1B93">
        <w:rPr>
          <w:rFonts w:ascii="Arial" w:hAnsi="Arial"/>
          <w:b/>
          <w:spacing w:val="-3"/>
          <w:sz w:val="24"/>
        </w:rPr>
        <w:t>”</w:t>
      </w:r>
      <w:r w:rsidR="00E960EA" w:rsidRPr="00FF1B93">
        <w:rPr>
          <w:rFonts w:ascii="Arial" w:hAnsi="Arial"/>
          <w:spacing w:val="-3"/>
          <w:sz w:val="24"/>
        </w:rPr>
        <w:t>.</w:t>
      </w:r>
      <w:r w:rsidRPr="00FF1B93">
        <w:rPr>
          <w:rFonts w:ascii="Arial" w:hAnsi="Arial"/>
          <w:spacing w:val="-3"/>
          <w:sz w:val="24"/>
        </w:rPr>
        <w:t xml:space="preserve">  </w:t>
      </w:r>
      <w:r w:rsidR="00E960EA" w:rsidRPr="00FF1B93">
        <w:rPr>
          <w:rFonts w:ascii="Arial" w:hAnsi="Arial" w:cs="Arial"/>
          <w:spacing w:val="-3"/>
          <w:sz w:val="24"/>
        </w:rPr>
        <w:t>The contractors insurance shall be primary</w:t>
      </w:r>
      <w:r w:rsidR="0021131B">
        <w:rPr>
          <w:rFonts w:ascii="Arial" w:hAnsi="Arial" w:cs="Arial"/>
          <w:spacing w:val="-3"/>
          <w:sz w:val="24"/>
        </w:rPr>
        <w:t>. Any insurance or self-insurance maintained by the Count</w:t>
      </w:r>
      <w:r w:rsidR="00D403D3">
        <w:rPr>
          <w:rFonts w:ascii="Arial" w:hAnsi="Arial" w:cs="Arial"/>
          <w:spacing w:val="-3"/>
          <w:sz w:val="24"/>
        </w:rPr>
        <w:t>y</w:t>
      </w:r>
      <w:r w:rsidR="0021131B">
        <w:rPr>
          <w:rFonts w:ascii="Arial" w:hAnsi="Arial" w:cs="Arial"/>
          <w:spacing w:val="-3"/>
          <w:sz w:val="24"/>
        </w:rPr>
        <w:t>, its officers, officials, employees or volunteers shall be excess of C</w:t>
      </w:r>
      <w:r w:rsidR="00D403D3">
        <w:rPr>
          <w:rFonts w:ascii="Arial" w:hAnsi="Arial" w:cs="Arial"/>
          <w:spacing w:val="-3"/>
          <w:sz w:val="24"/>
        </w:rPr>
        <w:t xml:space="preserve">ontractors insurance and shall </w:t>
      </w:r>
      <w:r w:rsidR="0021131B">
        <w:rPr>
          <w:rFonts w:ascii="Arial" w:hAnsi="Arial" w:cs="Arial"/>
          <w:spacing w:val="-3"/>
          <w:sz w:val="24"/>
        </w:rPr>
        <w:t>not contribute to it.</w:t>
      </w:r>
    </w:p>
    <w:p w14:paraId="19FF1972" w14:textId="77777777" w:rsidR="001826A8" w:rsidRPr="00E960EA" w:rsidRDefault="001826A8">
      <w:pPr>
        <w:tabs>
          <w:tab w:val="left" w:pos="-720"/>
        </w:tabs>
        <w:suppressAutoHyphens/>
        <w:jc w:val="both"/>
        <w:rPr>
          <w:rFonts w:ascii="Arial" w:hAnsi="Arial"/>
          <w:color w:val="FF0000"/>
          <w:spacing w:val="-3"/>
          <w:sz w:val="24"/>
        </w:rPr>
      </w:pPr>
    </w:p>
    <w:p w14:paraId="6A7FE767" w14:textId="77777777" w:rsidR="001826A8" w:rsidRDefault="001826A8">
      <w:pPr>
        <w:tabs>
          <w:tab w:val="left" w:pos="-720"/>
        </w:tabs>
        <w:suppressAutoHyphens/>
        <w:jc w:val="both"/>
        <w:rPr>
          <w:rFonts w:ascii="Arial" w:hAnsi="Arial"/>
          <w:spacing w:val="-3"/>
          <w:sz w:val="24"/>
        </w:rPr>
      </w:pPr>
    </w:p>
    <w:p w14:paraId="47DD5513" w14:textId="77777777" w:rsidR="002E46D9" w:rsidRDefault="001826A8">
      <w:pPr>
        <w:pStyle w:val="BodyText"/>
      </w:pPr>
      <w:r>
        <w:t>9.</w:t>
      </w:r>
      <w:r>
        <w:tab/>
        <w:t xml:space="preserve">Prevailing Wages:  </w:t>
      </w:r>
    </w:p>
    <w:p w14:paraId="1115A102" w14:textId="77777777" w:rsidR="001826A8" w:rsidRDefault="002E46D9">
      <w:pPr>
        <w:pStyle w:val="BodyText"/>
      </w:pPr>
      <w:r>
        <w:tab/>
      </w:r>
      <w:r w:rsidR="001826A8">
        <w:t>Contractor and subcontractor shall submit a “Statement of Intent to Pay Prevailing Wages” prior to submitting first application for payment. Each statement of intent to pay prevailing wages must be approved by the Industrial Statistician of the Department of Labor and Industries before it is submitted to the County. Unless otherwise authorized by the Department of Labor and Industries, each voucher claim submitted by a Contractor for payment on a project estimate shall state that the prevailing wages have been paid in accordance with the pre-filed statement or statements of Intent to Pay Prevailing Wages on file with the public agency.</w:t>
      </w:r>
    </w:p>
    <w:p w14:paraId="05CE7ACF" w14:textId="77777777" w:rsidR="001826A8" w:rsidRDefault="001826A8">
      <w:pPr>
        <w:tabs>
          <w:tab w:val="left" w:pos="-720"/>
        </w:tabs>
        <w:suppressAutoHyphens/>
        <w:jc w:val="both"/>
        <w:rPr>
          <w:rFonts w:ascii="Arial" w:hAnsi="Arial"/>
          <w:spacing w:val="-3"/>
          <w:sz w:val="24"/>
        </w:rPr>
      </w:pPr>
    </w:p>
    <w:p w14:paraId="5D4A09B3" w14:textId="77777777" w:rsidR="002D5A53" w:rsidRPr="002D5A53" w:rsidRDefault="001826A8" w:rsidP="002D5A53">
      <w:pPr>
        <w:tabs>
          <w:tab w:val="left" w:pos="-720"/>
        </w:tabs>
        <w:suppressAutoHyphens/>
        <w:jc w:val="both"/>
        <w:rPr>
          <w:rFonts w:ascii="Arial" w:hAnsi="Arial" w:cs="Arial"/>
          <w:spacing w:val="-3"/>
          <w:sz w:val="24"/>
          <w:szCs w:val="24"/>
        </w:rPr>
      </w:pPr>
      <w:r>
        <w:rPr>
          <w:rFonts w:ascii="Arial" w:hAnsi="Arial"/>
          <w:spacing w:val="-3"/>
          <w:sz w:val="24"/>
        </w:rPr>
        <w:t>10.</w:t>
      </w:r>
      <w:r>
        <w:rPr>
          <w:rFonts w:ascii="Arial" w:hAnsi="Arial"/>
          <w:spacing w:val="-3"/>
          <w:sz w:val="24"/>
        </w:rPr>
        <w:tab/>
      </w:r>
      <w:r w:rsidR="002D5A53" w:rsidRPr="00821EA9">
        <w:rPr>
          <w:rFonts w:ascii="Arial" w:hAnsi="Arial" w:cs="Arial"/>
          <w:spacing w:val="-3"/>
          <w:sz w:val="24"/>
          <w:szCs w:val="24"/>
        </w:rPr>
        <w:t>Termination for Public Convenience</w:t>
      </w:r>
      <w:r w:rsidR="002D5A53" w:rsidRPr="002D5A53">
        <w:rPr>
          <w:rFonts w:ascii="Arial" w:hAnsi="Arial" w:cs="Arial"/>
          <w:spacing w:val="-3"/>
          <w:sz w:val="24"/>
          <w:szCs w:val="24"/>
        </w:rPr>
        <w:t>:</w:t>
      </w:r>
    </w:p>
    <w:p w14:paraId="7C630233" w14:textId="77777777" w:rsidR="00617A9C" w:rsidRDefault="00C32818" w:rsidP="00617A9C">
      <w:pPr>
        <w:tabs>
          <w:tab w:val="left" w:pos="-720"/>
        </w:tabs>
        <w:suppressAutoHyphens/>
        <w:jc w:val="both"/>
        <w:rPr>
          <w:rFonts w:ascii="Arial" w:hAnsi="Arial" w:cs="Arial"/>
          <w:spacing w:val="-3"/>
          <w:sz w:val="24"/>
          <w:szCs w:val="24"/>
        </w:rPr>
      </w:pPr>
      <w:r>
        <w:rPr>
          <w:rFonts w:ascii="Arial" w:hAnsi="Arial" w:cs="Arial"/>
          <w:spacing w:val="-3"/>
          <w:sz w:val="24"/>
          <w:szCs w:val="24"/>
        </w:rPr>
        <w:tab/>
      </w:r>
      <w:r w:rsidR="002D5A53" w:rsidRPr="002D5A53">
        <w:rPr>
          <w:rFonts w:ascii="Arial" w:hAnsi="Arial" w:cs="Arial"/>
          <w:spacing w:val="-3"/>
          <w:sz w:val="24"/>
          <w:szCs w:val="24"/>
        </w:rPr>
        <w:t>The County may terminate the contract in whole or in part whenever the County dete</w:t>
      </w:r>
      <w:r w:rsidR="00E960EA">
        <w:rPr>
          <w:rFonts w:ascii="Arial" w:hAnsi="Arial" w:cs="Arial"/>
          <w:spacing w:val="-3"/>
          <w:sz w:val="24"/>
          <w:szCs w:val="24"/>
        </w:rPr>
        <w:t xml:space="preserve">rmines, in its sole </w:t>
      </w:r>
      <w:r w:rsidR="003713FD">
        <w:rPr>
          <w:rFonts w:ascii="Arial" w:hAnsi="Arial" w:cs="Arial"/>
          <w:spacing w:val="-3"/>
          <w:sz w:val="24"/>
          <w:szCs w:val="24"/>
        </w:rPr>
        <w:t>discretion that</w:t>
      </w:r>
      <w:r w:rsidR="002D5A53" w:rsidRPr="002D5A53">
        <w:rPr>
          <w:rFonts w:ascii="Arial" w:hAnsi="Arial" w:cs="Arial"/>
          <w:spacing w:val="-3"/>
          <w:sz w:val="24"/>
          <w:szCs w:val="24"/>
        </w:rPr>
        <w:t xml:space="preserve"> such termination is in the best interests of the County.  Whenever the contract is terminated in accordance with this paragraph, the Contractor shall be entitled to payment for actual work performed at unit contract prices for completed items of work.  An equitable adjustment in the contract price for partially completed items of work will be made, but such adjustment shall not include provision for loss of anticipated profit on deleted or uncompleted work.  Termination of this contract by the County at any time during the term, whether for default or convenience, shall not constitute a breach of contract by the County</w:t>
      </w:r>
      <w:r w:rsidR="002D5A53" w:rsidRPr="00617A9C">
        <w:rPr>
          <w:rFonts w:ascii="Arial" w:hAnsi="Arial" w:cs="Arial"/>
          <w:spacing w:val="-3"/>
          <w:sz w:val="24"/>
          <w:szCs w:val="24"/>
        </w:rPr>
        <w:t>.</w:t>
      </w:r>
      <w:r w:rsidR="00617A9C" w:rsidRPr="00617A9C">
        <w:rPr>
          <w:rFonts w:ascii="Arial" w:hAnsi="Arial" w:cs="Arial"/>
          <w:spacing w:val="-3"/>
          <w:sz w:val="24"/>
          <w:szCs w:val="24"/>
        </w:rPr>
        <w:t xml:space="preserve">  If sufficient funds are not appropriated or allocated for payment under this contract for any future fiscal period, the County will not be obligated to make payments for services or amounts incurred after the end of the current fiscal period.  N</w:t>
      </w:r>
      <w:r w:rsidR="00821EA9">
        <w:rPr>
          <w:rFonts w:ascii="Arial" w:hAnsi="Arial" w:cs="Arial"/>
          <w:spacing w:val="-3"/>
          <w:sz w:val="24"/>
          <w:szCs w:val="24"/>
        </w:rPr>
        <w:t>o</w:t>
      </w:r>
      <w:r w:rsidR="00617A9C" w:rsidRPr="00617A9C">
        <w:rPr>
          <w:rFonts w:ascii="Arial" w:hAnsi="Arial" w:cs="Arial"/>
          <w:spacing w:val="-3"/>
          <w:sz w:val="24"/>
          <w:szCs w:val="24"/>
        </w:rPr>
        <w:t xml:space="preserve"> penalty or expense shall accrue to the County in the event this provision applies.</w:t>
      </w:r>
    </w:p>
    <w:p w14:paraId="7D584720" w14:textId="77777777" w:rsidR="005577B5" w:rsidRDefault="005577B5" w:rsidP="00617A9C">
      <w:pPr>
        <w:tabs>
          <w:tab w:val="left" w:pos="-720"/>
        </w:tabs>
        <w:suppressAutoHyphens/>
        <w:jc w:val="both"/>
        <w:rPr>
          <w:spacing w:val="-3"/>
        </w:rPr>
      </w:pPr>
    </w:p>
    <w:p w14:paraId="3EAD8658" w14:textId="77777777" w:rsidR="00236B8F" w:rsidRDefault="00236B8F">
      <w:pPr>
        <w:tabs>
          <w:tab w:val="left" w:pos="-720"/>
        </w:tabs>
        <w:suppressAutoHyphens/>
        <w:jc w:val="both"/>
        <w:rPr>
          <w:rFonts w:ascii="Arial" w:hAnsi="Arial"/>
          <w:spacing w:val="-3"/>
          <w:sz w:val="24"/>
        </w:rPr>
      </w:pPr>
    </w:p>
    <w:p w14:paraId="2207B137" w14:textId="77777777" w:rsidR="00C876BB" w:rsidRDefault="001826A8">
      <w:pPr>
        <w:tabs>
          <w:tab w:val="left" w:pos="-72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p>
    <w:p w14:paraId="1C265D41" w14:textId="77777777" w:rsidR="00C876BB" w:rsidRDefault="00C876BB">
      <w:pPr>
        <w:tabs>
          <w:tab w:val="left" w:pos="-720"/>
        </w:tabs>
        <w:suppressAutoHyphens/>
        <w:jc w:val="both"/>
        <w:rPr>
          <w:rFonts w:ascii="Arial" w:hAnsi="Arial"/>
          <w:spacing w:val="-3"/>
          <w:sz w:val="24"/>
        </w:rPr>
      </w:pPr>
    </w:p>
    <w:p w14:paraId="06D44B07" w14:textId="77777777" w:rsidR="00C876BB" w:rsidRDefault="00C876BB">
      <w:pPr>
        <w:tabs>
          <w:tab w:val="left" w:pos="-720"/>
        </w:tabs>
        <w:suppressAutoHyphens/>
        <w:jc w:val="both"/>
        <w:rPr>
          <w:rFonts w:ascii="Arial" w:hAnsi="Arial"/>
          <w:spacing w:val="-3"/>
          <w:sz w:val="24"/>
        </w:rPr>
      </w:pPr>
    </w:p>
    <w:p w14:paraId="194EF8CD" w14:textId="77777777" w:rsidR="001826A8" w:rsidRDefault="001826A8">
      <w:pPr>
        <w:tabs>
          <w:tab w:val="left" w:pos="-720"/>
        </w:tabs>
        <w:suppressAutoHyphens/>
        <w:jc w:val="both"/>
        <w:rPr>
          <w:rFonts w:ascii="Arial" w:hAnsi="Arial"/>
          <w:spacing w:val="-3"/>
          <w:sz w:val="24"/>
        </w:rPr>
      </w:pPr>
      <w:r>
        <w:rPr>
          <w:rFonts w:ascii="Arial" w:hAnsi="Arial"/>
          <w:spacing w:val="-3"/>
          <w:sz w:val="24"/>
        </w:rPr>
        <w:lastRenderedPageBreak/>
        <w:tab/>
      </w:r>
      <w:r>
        <w:rPr>
          <w:rFonts w:ascii="Arial" w:hAnsi="Arial"/>
          <w:spacing w:val="-3"/>
          <w:sz w:val="24"/>
        </w:rPr>
        <w:tab/>
      </w:r>
      <w:r>
        <w:rPr>
          <w:rFonts w:ascii="Arial" w:hAnsi="Arial"/>
          <w:spacing w:val="-3"/>
          <w:sz w:val="24"/>
        </w:rPr>
        <w:tab/>
      </w:r>
    </w:p>
    <w:p w14:paraId="05AB9F3A" w14:textId="77777777" w:rsidR="009162FC" w:rsidRDefault="009162FC">
      <w:pPr>
        <w:tabs>
          <w:tab w:val="left" w:pos="-720"/>
        </w:tabs>
        <w:suppressAutoHyphens/>
        <w:jc w:val="both"/>
        <w:rPr>
          <w:rFonts w:ascii="Arial" w:hAnsi="Arial"/>
          <w:spacing w:val="-3"/>
          <w:sz w:val="24"/>
        </w:rPr>
      </w:pPr>
    </w:p>
    <w:p w14:paraId="240823E0" w14:textId="77777777" w:rsidR="001826A8" w:rsidRDefault="000434F1">
      <w:pPr>
        <w:tabs>
          <w:tab w:val="left" w:pos="-720"/>
        </w:tabs>
        <w:suppressAutoHyphens/>
        <w:jc w:val="both"/>
        <w:rPr>
          <w:rFonts w:ascii="Arial" w:hAnsi="Arial"/>
          <w:spacing w:val="-3"/>
          <w:sz w:val="24"/>
        </w:rPr>
      </w:pPr>
      <w:r>
        <w:rPr>
          <w:rFonts w:ascii="Arial" w:hAnsi="Arial"/>
          <w:spacing w:val="-3"/>
          <w:sz w:val="24"/>
        </w:rPr>
        <w:t xml:space="preserve">CONTRACTOR:       </w:t>
      </w:r>
      <w:r>
        <w:rPr>
          <w:rFonts w:ascii="Arial" w:hAnsi="Arial"/>
          <w:spacing w:val="-3"/>
          <w:sz w:val="24"/>
        </w:rPr>
        <w:tab/>
      </w:r>
      <w:r>
        <w:rPr>
          <w:rFonts w:ascii="Arial" w:hAnsi="Arial"/>
          <w:spacing w:val="-3"/>
          <w:sz w:val="24"/>
        </w:rPr>
        <w:tab/>
        <w:t xml:space="preserve">    </w:t>
      </w:r>
      <w:r w:rsidR="002E46D9">
        <w:rPr>
          <w:rFonts w:ascii="Arial" w:hAnsi="Arial"/>
          <w:spacing w:val="-3"/>
          <w:sz w:val="24"/>
        </w:rPr>
        <w:t xml:space="preserve">        </w:t>
      </w:r>
    </w:p>
    <w:p w14:paraId="67551DDE" w14:textId="77777777" w:rsidR="001826A8" w:rsidRDefault="002E46D9">
      <w:pPr>
        <w:tabs>
          <w:tab w:val="left" w:pos="-720"/>
        </w:tabs>
        <w:suppressAutoHyphens/>
        <w:jc w:val="both"/>
        <w:rPr>
          <w:rFonts w:ascii="Arial" w:hAnsi="Arial"/>
          <w:spacing w:val="-3"/>
          <w:sz w:val="24"/>
        </w:rPr>
      </w:pPr>
      <w:r>
        <w:rPr>
          <w:rFonts w:ascii="Arial" w:hAnsi="Arial"/>
          <w:spacing w:val="-3"/>
          <w:sz w:val="24"/>
        </w:rPr>
        <w:t xml:space="preserve">  </w:t>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4767B127" w14:textId="77777777" w:rsidR="001826A8" w:rsidRDefault="001826A8">
      <w:pPr>
        <w:tabs>
          <w:tab w:val="left" w:pos="-720"/>
        </w:tabs>
        <w:suppressAutoHyphens/>
        <w:jc w:val="both"/>
        <w:rPr>
          <w:rFonts w:ascii="Arial" w:hAnsi="Arial"/>
          <w:spacing w:val="-3"/>
          <w:sz w:val="24"/>
        </w:rPr>
      </w:pPr>
    </w:p>
    <w:p w14:paraId="70040765" w14:textId="77777777" w:rsidR="001826A8" w:rsidRDefault="001826A8">
      <w:pPr>
        <w:tabs>
          <w:tab w:val="left" w:pos="-72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t xml:space="preserve">    </w:t>
      </w:r>
    </w:p>
    <w:p w14:paraId="659CB2E9" w14:textId="77777777" w:rsidR="001826A8" w:rsidRDefault="001826A8">
      <w:pPr>
        <w:tabs>
          <w:tab w:val="left" w:pos="-720"/>
        </w:tabs>
        <w:suppressAutoHyphens/>
        <w:jc w:val="both"/>
        <w:rPr>
          <w:rFonts w:ascii="Arial" w:hAnsi="Arial"/>
          <w:spacing w:val="-3"/>
          <w:sz w:val="24"/>
        </w:rPr>
      </w:pPr>
      <w:r>
        <w:rPr>
          <w:rFonts w:ascii="Arial" w:hAnsi="Arial"/>
          <w:spacing w:val="-3"/>
          <w:sz w:val="24"/>
        </w:rPr>
        <w:t>___________________________</w:t>
      </w:r>
      <w:r>
        <w:rPr>
          <w:rFonts w:ascii="Arial" w:hAnsi="Arial"/>
          <w:spacing w:val="-3"/>
          <w:sz w:val="24"/>
        </w:rPr>
        <w:tab/>
        <w:t xml:space="preserve">    </w:t>
      </w:r>
      <w:r>
        <w:rPr>
          <w:rFonts w:ascii="Arial" w:hAnsi="Arial"/>
          <w:spacing w:val="-3"/>
          <w:sz w:val="24"/>
        </w:rPr>
        <w:tab/>
      </w:r>
    </w:p>
    <w:p w14:paraId="47889359" w14:textId="77777777" w:rsidR="001826A8" w:rsidRPr="00A1184B" w:rsidRDefault="001826A8">
      <w:pPr>
        <w:tabs>
          <w:tab w:val="left" w:pos="-720"/>
        </w:tabs>
        <w:suppressAutoHyphens/>
        <w:jc w:val="both"/>
        <w:rPr>
          <w:rFonts w:ascii="Arial" w:hAnsi="Arial"/>
          <w:spacing w:val="-3"/>
          <w:sz w:val="24"/>
          <w:szCs w:val="24"/>
        </w:rPr>
      </w:pPr>
      <w:r>
        <w:rPr>
          <w:rFonts w:ascii="Arial" w:hAnsi="Arial"/>
          <w:spacing w:val="-3"/>
          <w:sz w:val="24"/>
        </w:rPr>
        <w:t xml:space="preserve">Signature &amp; Title of </w:t>
      </w:r>
      <w:r w:rsidR="00B31F48">
        <w:rPr>
          <w:rFonts w:ascii="Arial" w:hAnsi="Arial"/>
          <w:spacing w:val="-3"/>
          <w:sz w:val="24"/>
        </w:rPr>
        <w:t>Signatory</w:t>
      </w:r>
      <w:r>
        <w:rPr>
          <w:rFonts w:ascii="Arial" w:hAnsi="Arial"/>
          <w:spacing w:val="-3"/>
          <w:sz w:val="24"/>
        </w:rPr>
        <w:t xml:space="preserve"> </w:t>
      </w:r>
      <w:r>
        <w:rPr>
          <w:rFonts w:ascii="Arial" w:hAnsi="Arial"/>
          <w:spacing w:val="-3"/>
          <w:sz w:val="24"/>
        </w:rPr>
        <w:tab/>
      </w:r>
      <w:r>
        <w:rPr>
          <w:rFonts w:ascii="Arial" w:hAnsi="Arial"/>
          <w:spacing w:val="-3"/>
          <w:sz w:val="24"/>
        </w:rPr>
        <w:tab/>
      </w:r>
    </w:p>
    <w:p w14:paraId="5D899D17" w14:textId="77777777" w:rsidR="001826A8" w:rsidRDefault="001826A8">
      <w:pPr>
        <w:tabs>
          <w:tab w:val="left" w:pos="-720"/>
        </w:tabs>
        <w:suppressAutoHyphens/>
        <w:jc w:val="both"/>
        <w:rPr>
          <w:rFonts w:ascii="Arial" w:hAnsi="Arial"/>
          <w:spacing w:val="-3"/>
          <w:sz w:val="24"/>
        </w:rPr>
      </w:pPr>
      <w:r>
        <w:rPr>
          <w:rFonts w:ascii="Arial" w:hAnsi="Arial"/>
          <w:spacing w:val="-3"/>
          <w:sz w:val="24"/>
        </w:rPr>
        <w:t xml:space="preserve"> </w:t>
      </w:r>
      <w:r w:rsidR="00AE2D77">
        <w:rPr>
          <w:rFonts w:ascii="Arial" w:hAnsi="Arial"/>
          <w:spacing w:val="-3"/>
          <w:sz w:val="24"/>
        </w:rPr>
        <w:t xml:space="preserve">(Date </w:t>
      </w:r>
      <w:r w:rsidR="00B31F48">
        <w:rPr>
          <w:rFonts w:ascii="Arial" w:hAnsi="Arial"/>
          <w:spacing w:val="-3"/>
          <w:sz w:val="24"/>
        </w:rPr>
        <w:t>____________</w:t>
      </w:r>
      <w:r w:rsidR="00AE2D77">
        <w:rPr>
          <w:rFonts w:ascii="Arial" w:hAnsi="Arial"/>
          <w:spacing w:val="-3"/>
          <w:sz w:val="24"/>
        </w:rPr>
        <w:t>)</w:t>
      </w:r>
      <w:r>
        <w:rPr>
          <w:rFonts w:ascii="Arial" w:hAnsi="Arial"/>
          <w:spacing w:val="-3"/>
          <w:sz w:val="24"/>
        </w:rPr>
        <w:t xml:space="preserve">         </w:t>
      </w:r>
      <w:r>
        <w:rPr>
          <w:rFonts w:ascii="Arial" w:hAnsi="Arial"/>
          <w:spacing w:val="-3"/>
          <w:sz w:val="24"/>
        </w:rPr>
        <w:tab/>
      </w:r>
      <w:r>
        <w:rPr>
          <w:rFonts w:ascii="Arial" w:hAnsi="Arial"/>
          <w:spacing w:val="-3"/>
          <w:sz w:val="24"/>
        </w:rPr>
        <w:tab/>
      </w:r>
    </w:p>
    <w:p w14:paraId="035C5A72" w14:textId="77777777" w:rsidR="001826A8" w:rsidRDefault="001826A8">
      <w:pPr>
        <w:tabs>
          <w:tab w:val="left" w:pos="-720"/>
        </w:tabs>
        <w:suppressAutoHyphens/>
        <w:jc w:val="both"/>
        <w:rPr>
          <w:rFonts w:ascii="Arial" w:hAnsi="Arial"/>
          <w:spacing w:val="-3"/>
          <w:sz w:val="24"/>
        </w:rPr>
      </w:pPr>
    </w:p>
    <w:p w14:paraId="090667C9" w14:textId="77777777" w:rsidR="001826A8" w:rsidRDefault="001826A8">
      <w:pPr>
        <w:tabs>
          <w:tab w:val="left" w:pos="-720"/>
        </w:tabs>
        <w:suppressAutoHyphens/>
        <w:jc w:val="both"/>
        <w:rPr>
          <w:rFonts w:ascii="Arial" w:hAnsi="Arial"/>
          <w:spacing w:val="-3"/>
          <w:sz w:val="24"/>
        </w:rPr>
      </w:pPr>
      <w:r>
        <w:rPr>
          <w:rFonts w:ascii="Arial" w:hAnsi="Arial"/>
          <w:spacing w:val="-3"/>
          <w:sz w:val="24"/>
        </w:rPr>
        <w:t>__________________________</w:t>
      </w:r>
      <w:r>
        <w:rPr>
          <w:rFonts w:ascii="Arial" w:hAnsi="Arial"/>
          <w:spacing w:val="-3"/>
          <w:sz w:val="24"/>
        </w:rPr>
        <w:tab/>
      </w:r>
      <w:r>
        <w:rPr>
          <w:rFonts w:ascii="Arial" w:hAnsi="Arial"/>
          <w:spacing w:val="-3"/>
          <w:sz w:val="24"/>
        </w:rPr>
        <w:tab/>
      </w:r>
    </w:p>
    <w:p w14:paraId="55C84F7A" w14:textId="77777777" w:rsidR="001826A8" w:rsidRDefault="001826A8">
      <w:pPr>
        <w:tabs>
          <w:tab w:val="left" w:pos="-720"/>
        </w:tabs>
        <w:suppressAutoHyphens/>
        <w:jc w:val="both"/>
        <w:rPr>
          <w:rFonts w:ascii="Arial" w:hAnsi="Arial"/>
          <w:spacing w:val="-3"/>
          <w:sz w:val="24"/>
        </w:rPr>
      </w:pPr>
      <w:r>
        <w:rPr>
          <w:rFonts w:ascii="Arial" w:hAnsi="Arial"/>
          <w:spacing w:val="-3"/>
          <w:sz w:val="24"/>
        </w:rPr>
        <w:t xml:space="preserve">  Print Name</w:t>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sidR="0085626A">
        <w:rPr>
          <w:rFonts w:ascii="Arial" w:hAnsi="Arial"/>
          <w:spacing w:val="-3"/>
          <w:sz w:val="24"/>
        </w:rPr>
        <w:t xml:space="preserve"> </w:t>
      </w:r>
    </w:p>
    <w:p w14:paraId="009DE3C6" w14:textId="77777777" w:rsidR="001826A8" w:rsidRDefault="001826A8">
      <w:pPr>
        <w:tabs>
          <w:tab w:val="left" w:pos="-720"/>
        </w:tabs>
        <w:suppressAutoHyphens/>
        <w:jc w:val="both"/>
        <w:rPr>
          <w:rFonts w:ascii="Arial" w:hAnsi="Arial"/>
          <w:spacing w:val="-3"/>
          <w:sz w:val="24"/>
        </w:rPr>
      </w:pPr>
    </w:p>
    <w:p w14:paraId="4437DE59" w14:textId="77777777" w:rsidR="001826A8" w:rsidRDefault="001826A8">
      <w:pPr>
        <w:tabs>
          <w:tab w:val="left" w:pos="-720"/>
        </w:tabs>
        <w:suppressAutoHyphens/>
        <w:jc w:val="both"/>
        <w:rPr>
          <w:rFonts w:ascii="Arial" w:hAnsi="Arial"/>
          <w:spacing w:val="-3"/>
          <w:sz w:val="24"/>
        </w:rPr>
      </w:pPr>
      <w:r>
        <w:rPr>
          <w:rFonts w:ascii="Arial" w:hAnsi="Arial"/>
          <w:spacing w:val="-3"/>
          <w:sz w:val="24"/>
        </w:rPr>
        <w:t>__________________________</w:t>
      </w:r>
    </w:p>
    <w:p w14:paraId="2E59D7BF" w14:textId="77777777" w:rsidR="001826A8" w:rsidRDefault="001826A8">
      <w:pPr>
        <w:tabs>
          <w:tab w:val="left" w:pos="-720"/>
        </w:tabs>
        <w:suppressAutoHyphens/>
        <w:jc w:val="both"/>
        <w:rPr>
          <w:rFonts w:ascii="Arial" w:hAnsi="Arial"/>
          <w:spacing w:val="-3"/>
          <w:sz w:val="24"/>
        </w:rPr>
      </w:pPr>
      <w:r>
        <w:rPr>
          <w:rFonts w:ascii="Arial" w:hAnsi="Arial"/>
          <w:spacing w:val="-3"/>
          <w:sz w:val="24"/>
        </w:rPr>
        <w:t>Title</w:t>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47B69067" w14:textId="77777777" w:rsidR="001826A8" w:rsidRPr="00A1184B" w:rsidRDefault="001826A8">
      <w:pPr>
        <w:tabs>
          <w:tab w:val="left" w:pos="-720"/>
        </w:tabs>
        <w:suppressAutoHyphens/>
        <w:jc w:val="both"/>
        <w:rPr>
          <w:rFonts w:ascii="Arial" w:hAnsi="Arial"/>
          <w:spacing w:val="-3"/>
          <w:sz w:val="24"/>
          <w:szCs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41CEAD57" w14:textId="77777777" w:rsidR="001826A8" w:rsidRDefault="005A48AF">
      <w:pPr>
        <w:tabs>
          <w:tab w:val="left" w:pos="-72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30DCA7FE" w14:textId="77777777" w:rsidR="005A48AF" w:rsidRDefault="005A48AF">
      <w:pPr>
        <w:tabs>
          <w:tab w:val="left" w:pos="-72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1C257665" w14:textId="77777777" w:rsidR="001826A8" w:rsidRDefault="001826A8">
      <w:pPr>
        <w:tabs>
          <w:tab w:val="left" w:pos="-720"/>
        </w:tabs>
        <w:suppressAutoHyphens/>
        <w:jc w:val="both"/>
        <w:rPr>
          <w:rFonts w:ascii="Arial" w:hAnsi="Arial"/>
          <w:spacing w:val="-3"/>
          <w:sz w:val="24"/>
        </w:rPr>
      </w:pPr>
      <w:r>
        <w:rPr>
          <w:rFonts w:ascii="Arial" w:hAnsi="Arial"/>
          <w:spacing w:val="-3"/>
          <w:sz w:val="24"/>
        </w:rPr>
        <w:t>Mailing Address:</w:t>
      </w:r>
    </w:p>
    <w:p w14:paraId="643BC03B" w14:textId="77777777" w:rsidR="001826A8" w:rsidRDefault="001826A8">
      <w:pPr>
        <w:tabs>
          <w:tab w:val="left" w:pos="-720"/>
        </w:tabs>
        <w:suppressAutoHyphens/>
        <w:jc w:val="both"/>
        <w:rPr>
          <w:rFonts w:ascii="Arial" w:hAnsi="Arial"/>
          <w:spacing w:val="-3"/>
          <w:sz w:val="24"/>
        </w:rPr>
      </w:pPr>
      <w:r>
        <w:rPr>
          <w:rFonts w:ascii="Arial" w:hAnsi="Arial"/>
          <w:spacing w:val="-3"/>
          <w:sz w:val="24"/>
        </w:rPr>
        <w:t>__________________________</w:t>
      </w:r>
      <w:r w:rsidR="00093380">
        <w:rPr>
          <w:rFonts w:ascii="Arial" w:hAnsi="Arial"/>
          <w:spacing w:val="-3"/>
          <w:sz w:val="24"/>
        </w:rPr>
        <w:tab/>
      </w:r>
      <w:r w:rsidR="00093380">
        <w:rPr>
          <w:rFonts w:ascii="Arial" w:hAnsi="Arial"/>
          <w:spacing w:val="-3"/>
          <w:sz w:val="24"/>
        </w:rPr>
        <w:tab/>
      </w:r>
    </w:p>
    <w:p w14:paraId="634A7278" w14:textId="77777777" w:rsidR="001826A8" w:rsidRDefault="001826A8">
      <w:pPr>
        <w:tabs>
          <w:tab w:val="left" w:pos="-720"/>
        </w:tabs>
        <w:suppressAutoHyphens/>
        <w:jc w:val="both"/>
        <w:rPr>
          <w:rFonts w:ascii="Arial" w:hAnsi="Arial"/>
          <w:spacing w:val="-3"/>
          <w:sz w:val="24"/>
        </w:rPr>
      </w:pPr>
      <w:r>
        <w:rPr>
          <w:rFonts w:ascii="Arial" w:hAnsi="Arial"/>
          <w:spacing w:val="-3"/>
          <w:sz w:val="24"/>
        </w:rPr>
        <w:t>__________________________</w:t>
      </w:r>
      <w:r w:rsidR="00093380">
        <w:rPr>
          <w:rFonts w:ascii="Arial" w:hAnsi="Arial"/>
          <w:spacing w:val="-3"/>
          <w:sz w:val="24"/>
        </w:rPr>
        <w:tab/>
      </w:r>
      <w:r w:rsidR="00093380">
        <w:rPr>
          <w:rFonts w:ascii="Arial" w:hAnsi="Arial"/>
          <w:spacing w:val="-3"/>
          <w:sz w:val="24"/>
        </w:rPr>
        <w:tab/>
      </w:r>
      <w:r w:rsidR="00E92F2E">
        <w:rPr>
          <w:rFonts w:ascii="Arial" w:hAnsi="Arial"/>
          <w:spacing w:val="-3"/>
          <w:sz w:val="24"/>
        </w:rPr>
        <w:t xml:space="preserve"> </w:t>
      </w:r>
    </w:p>
    <w:p w14:paraId="3A165A08" w14:textId="77777777" w:rsidR="00093380" w:rsidRDefault="00E92F2E">
      <w:pPr>
        <w:tabs>
          <w:tab w:val="left" w:pos="-720"/>
        </w:tabs>
        <w:suppressAutoHyphens/>
        <w:jc w:val="both"/>
        <w:rPr>
          <w:rFonts w:ascii="Arial" w:hAnsi="Arial"/>
          <w:spacing w:val="-3"/>
          <w:sz w:val="20"/>
        </w:rPr>
      </w:pPr>
      <w:r>
        <w:rPr>
          <w:rFonts w:ascii="Arial" w:hAnsi="Arial"/>
          <w:spacing w:val="-3"/>
          <w:sz w:val="24"/>
        </w:rPr>
        <w:t xml:space="preserve">__________________________ </w:t>
      </w:r>
      <w:r>
        <w:rPr>
          <w:rFonts w:ascii="Arial" w:hAnsi="Arial"/>
          <w:spacing w:val="-3"/>
          <w:sz w:val="24"/>
        </w:rPr>
        <w:tab/>
      </w:r>
      <w:r>
        <w:rPr>
          <w:rFonts w:ascii="Arial" w:hAnsi="Arial"/>
          <w:spacing w:val="-3"/>
          <w:sz w:val="24"/>
        </w:rPr>
        <w:tab/>
      </w:r>
    </w:p>
    <w:p w14:paraId="0688C917" w14:textId="77777777" w:rsidR="001826A8" w:rsidRDefault="001826A8">
      <w:pPr>
        <w:tabs>
          <w:tab w:val="left" w:pos="-720"/>
        </w:tabs>
        <w:suppressAutoHyphens/>
        <w:jc w:val="both"/>
        <w:rPr>
          <w:rFonts w:ascii="Arial" w:hAnsi="Arial"/>
          <w:spacing w:val="-3"/>
          <w:sz w:val="24"/>
        </w:rPr>
      </w:pPr>
      <w:r>
        <w:rPr>
          <w:rFonts w:ascii="Arial" w:hAnsi="Arial"/>
          <w:spacing w:val="-3"/>
          <w:sz w:val="24"/>
        </w:rPr>
        <w:t>Telephone No. ______________</w:t>
      </w:r>
      <w:r>
        <w:rPr>
          <w:rFonts w:ascii="Arial" w:hAnsi="Arial"/>
          <w:spacing w:val="-3"/>
          <w:sz w:val="24"/>
        </w:rPr>
        <w:tab/>
      </w:r>
      <w:r>
        <w:rPr>
          <w:rFonts w:ascii="Arial" w:hAnsi="Arial"/>
          <w:spacing w:val="-3"/>
          <w:sz w:val="24"/>
        </w:rPr>
        <w:tab/>
      </w:r>
      <w:r w:rsidR="00CB0CC0">
        <w:rPr>
          <w:rFonts w:ascii="Arial" w:hAnsi="Arial"/>
          <w:spacing w:val="-3"/>
          <w:sz w:val="24"/>
        </w:rPr>
        <w:t xml:space="preserve"> </w:t>
      </w:r>
    </w:p>
    <w:p w14:paraId="48972536" w14:textId="77777777" w:rsidR="001826A8" w:rsidRDefault="001826A8">
      <w:pPr>
        <w:tabs>
          <w:tab w:val="left" w:pos="-720"/>
        </w:tabs>
        <w:suppressAutoHyphens/>
        <w:jc w:val="both"/>
        <w:rPr>
          <w:rFonts w:ascii="Arial" w:hAnsi="Arial"/>
          <w:spacing w:val="-3"/>
          <w:sz w:val="24"/>
          <w:u w:val="single"/>
        </w:rPr>
      </w:pPr>
      <w:r>
        <w:rPr>
          <w:rFonts w:ascii="Arial" w:hAnsi="Arial"/>
          <w:spacing w:val="-3"/>
          <w:sz w:val="24"/>
        </w:rPr>
        <w:t>Fed. Tax ID # _________</w:t>
      </w:r>
      <w:r w:rsidR="00CB0CC0">
        <w:rPr>
          <w:rFonts w:ascii="Arial" w:hAnsi="Arial"/>
          <w:spacing w:val="-3"/>
          <w:sz w:val="24"/>
        </w:rPr>
        <w:tab/>
      </w:r>
      <w:r w:rsidR="00CB0CC0">
        <w:rPr>
          <w:rFonts w:ascii="Arial" w:hAnsi="Arial"/>
          <w:spacing w:val="-3"/>
          <w:sz w:val="24"/>
        </w:rPr>
        <w:tab/>
      </w:r>
      <w:r w:rsidR="00CB0CC0">
        <w:rPr>
          <w:rFonts w:ascii="Arial" w:hAnsi="Arial"/>
          <w:spacing w:val="-3"/>
          <w:sz w:val="24"/>
        </w:rPr>
        <w:tab/>
      </w:r>
    </w:p>
    <w:p w14:paraId="697B68BF" w14:textId="77777777" w:rsidR="001826A8" w:rsidRDefault="001826A8">
      <w:pPr>
        <w:tabs>
          <w:tab w:val="left" w:pos="-720"/>
        </w:tabs>
        <w:suppressAutoHyphens/>
        <w:jc w:val="both"/>
        <w:rPr>
          <w:rFonts w:ascii="Arial" w:hAnsi="Arial"/>
          <w:spacing w:val="-3"/>
          <w:sz w:val="24"/>
          <w:u w:val="single"/>
        </w:rPr>
      </w:pPr>
      <w:r>
        <w:rPr>
          <w:rFonts w:ascii="Arial" w:hAnsi="Arial"/>
          <w:spacing w:val="-3"/>
          <w:sz w:val="24"/>
        </w:rPr>
        <w:t xml:space="preserve">Contractor Lic. #. </w:t>
      </w:r>
      <w:r>
        <w:rPr>
          <w:rFonts w:ascii="Arial" w:hAnsi="Arial"/>
          <w:spacing w:val="-3"/>
          <w:sz w:val="24"/>
          <w:u w:val="single"/>
        </w:rPr>
        <w:tab/>
      </w:r>
      <w:r>
        <w:rPr>
          <w:rFonts w:ascii="Arial" w:hAnsi="Arial"/>
          <w:spacing w:val="-3"/>
          <w:sz w:val="24"/>
          <w:u w:val="single"/>
        </w:rPr>
        <w:tab/>
      </w:r>
      <w:r>
        <w:rPr>
          <w:rFonts w:ascii="Arial" w:hAnsi="Arial"/>
          <w:spacing w:val="-3"/>
          <w:sz w:val="24"/>
          <w:u w:val="single"/>
        </w:rPr>
        <w:tab/>
      </w:r>
    </w:p>
    <w:p w14:paraId="3E6E6950" w14:textId="77777777" w:rsidR="001826A8" w:rsidRDefault="001826A8">
      <w:pPr>
        <w:tabs>
          <w:tab w:val="left" w:pos="-72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p w14:paraId="2CCAFA8E" w14:textId="74EF39AD" w:rsidR="00C876BB" w:rsidRPr="00004A4E" w:rsidRDefault="00093380" w:rsidP="00C876BB">
      <w:pPr>
        <w:suppressAutoHyphens/>
        <w:jc w:val="both"/>
        <w:rPr>
          <w:rFonts w:cs="Arial"/>
          <w:spacing w:val="-3"/>
          <w:sz w:val="22"/>
          <w:szCs w:val="22"/>
        </w:rPr>
      </w:pPr>
      <w:r>
        <w:rPr>
          <w:rFonts w:ascii="Arial" w:hAnsi="Arial"/>
          <w:spacing w:val="-3"/>
          <w:sz w:val="24"/>
        </w:rPr>
        <w:br w:type="page"/>
      </w:r>
      <w:r w:rsidR="00A407C4">
        <w:lastRenderedPageBreak/>
        <w:tab/>
      </w:r>
      <w:r w:rsidR="00C876BB" w:rsidRPr="00004A4E">
        <w:rPr>
          <w:rFonts w:cs="Arial"/>
          <w:spacing w:val="-3"/>
          <w:sz w:val="22"/>
          <w:szCs w:val="22"/>
        </w:rPr>
        <w:t>DATED this _____ day of _______________, 20</w:t>
      </w:r>
      <w:r w:rsidR="00B013B4">
        <w:rPr>
          <w:rFonts w:cs="Arial"/>
          <w:spacing w:val="-3"/>
          <w:sz w:val="22"/>
          <w:szCs w:val="22"/>
        </w:rPr>
        <w:t>2</w:t>
      </w:r>
      <w:r w:rsidR="0076291E">
        <w:rPr>
          <w:rFonts w:cs="Arial"/>
          <w:spacing w:val="-3"/>
          <w:sz w:val="22"/>
          <w:szCs w:val="22"/>
        </w:rPr>
        <w:t>6</w:t>
      </w:r>
      <w:r w:rsidR="00C876BB" w:rsidRPr="00004A4E">
        <w:rPr>
          <w:rFonts w:cs="Arial"/>
          <w:spacing w:val="-3"/>
          <w:sz w:val="22"/>
          <w:szCs w:val="22"/>
        </w:rPr>
        <w:t>.</w:t>
      </w:r>
    </w:p>
    <w:p w14:paraId="01FAE0EC" w14:textId="77777777" w:rsidR="00C876BB" w:rsidRPr="00004A4E" w:rsidRDefault="00C876BB" w:rsidP="00C876BB">
      <w:pPr>
        <w:suppressAutoHyphens/>
        <w:jc w:val="both"/>
        <w:rPr>
          <w:rFonts w:cs="Arial"/>
          <w:spacing w:val="-3"/>
          <w:sz w:val="22"/>
          <w:szCs w:val="22"/>
        </w:rPr>
      </w:pPr>
    </w:p>
    <w:p w14:paraId="10936E37" w14:textId="77777777" w:rsidR="00C876BB" w:rsidRPr="00004A4E" w:rsidRDefault="00C876BB" w:rsidP="00C876BB">
      <w:pPr>
        <w:suppressAutoHyphens/>
        <w:ind w:left="5040"/>
        <w:jc w:val="both"/>
        <w:rPr>
          <w:rFonts w:cs="Arial"/>
          <w:b/>
          <w:spacing w:val="-3"/>
          <w:sz w:val="22"/>
          <w:szCs w:val="22"/>
          <w:u w:val="single"/>
        </w:rPr>
      </w:pPr>
      <w:r w:rsidRPr="00004A4E">
        <w:rPr>
          <w:rFonts w:cs="Arial"/>
          <w:b/>
          <w:spacing w:val="-3"/>
          <w:sz w:val="22"/>
          <w:szCs w:val="22"/>
        </w:rPr>
        <w:t>BOARD OF COUNTY COMMISSIONERS</w:t>
      </w:r>
    </w:p>
    <w:p w14:paraId="02F7FB78" w14:textId="77777777" w:rsidR="00C876BB" w:rsidRPr="00004A4E" w:rsidRDefault="00C876BB" w:rsidP="00C876BB">
      <w:pPr>
        <w:suppressAutoHyphens/>
        <w:ind w:left="5040"/>
        <w:jc w:val="both"/>
        <w:rPr>
          <w:rFonts w:cs="Arial"/>
          <w:b/>
          <w:spacing w:val="-3"/>
          <w:sz w:val="22"/>
          <w:szCs w:val="22"/>
        </w:rPr>
      </w:pPr>
      <w:r w:rsidRPr="00004A4E">
        <w:rPr>
          <w:rFonts w:cs="Arial"/>
          <w:b/>
          <w:spacing w:val="-3"/>
          <w:sz w:val="22"/>
          <w:szCs w:val="22"/>
        </w:rPr>
        <w:t>SKAGIT COUNTY, WASHINGTON</w:t>
      </w:r>
    </w:p>
    <w:p w14:paraId="7E76D9A5" w14:textId="77777777" w:rsidR="00C876BB" w:rsidRPr="00004A4E" w:rsidRDefault="00C876BB" w:rsidP="00C876BB">
      <w:pPr>
        <w:suppressAutoHyphens/>
        <w:ind w:left="5040"/>
        <w:jc w:val="both"/>
        <w:rPr>
          <w:rFonts w:cs="Arial"/>
          <w:spacing w:val="-3"/>
          <w:sz w:val="22"/>
          <w:szCs w:val="22"/>
        </w:rPr>
      </w:pPr>
    </w:p>
    <w:p w14:paraId="308891D8" w14:textId="77777777" w:rsidR="00C876BB" w:rsidRPr="00004A4E" w:rsidRDefault="00C876BB" w:rsidP="00C876BB">
      <w:pPr>
        <w:suppressAutoHyphens/>
        <w:ind w:left="5040"/>
        <w:jc w:val="both"/>
        <w:rPr>
          <w:rFonts w:cs="Arial"/>
          <w:spacing w:val="-3"/>
          <w:sz w:val="22"/>
          <w:szCs w:val="22"/>
        </w:rPr>
      </w:pPr>
    </w:p>
    <w:p w14:paraId="024FE277" w14:textId="77777777" w:rsidR="00C876BB" w:rsidRPr="00004A4E" w:rsidRDefault="00C876BB" w:rsidP="00C876BB">
      <w:pPr>
        <w:suppressAutoHyphens/>
        <w:ind w:left="5040"/>
        <w:jc w:val="both"/>
        <w:rPr>
          <w:rFonts w:cs="Arial"/>
          <w:spacing w:val="-3"/>
          <w:sz w:val="22"/>
          <w:szCs w:val="22"/>
        </w:rPr>
      </w:pPr>
    </w:p>
    <w:p w14:paraId="4DAF9E49" w14:textId="77777777" w:rsidR="00C876BB" w:rsidRPr="00004A4E" w:rsidRDefault="00C876BB" w:rsidP="00C876BB">
      <w:pPr>
        <w:tabs>
          <w:tab w:val="left" w:pos="9270"/>
        </w:tabs>
        <w:ind w:left="5040"/>
        <w:rPr>
          <w:rFonts w:cs="Arial"/>
          <w:sz w:val="22"/>
          <w:szCs w:val="22"/>
          <w:u w:val="single"/>
        </w:rPr>
      </w:pPr>
      <w:r w:rsidRPr="00004A4E">
        <w:rPr>
          <w:rFonts w:cs="Arial"/>
          <w:sz w:val="22"/>
          <w:szCs w:val="22"/>
          <w:u w:val="single"/>
        </w:rPr>
        <w:tab/>
      </w:r>
    </w:p>
    <w:p w14:paraId="6558330E" w14:textId="07005183" w:rsidR="00C876BB" w:rsidRPr="00004A4E" w:rsidRDefault="0076291E" w:rsidP="00C876BB">
      <w:pPr>
        <w:ind w:left="5040"/>
        <w:rPr>
          <w:rFonts w:cs="Arial"/>
          <w:sz w:val="22"/>
          <w:szCs w:val="22"/>
        </w:rPr>
      </w:pPr>
      <w:r>
        <w:rPr>
          <w:rFonts w:cs="Arial"/>
          <w:sz w:val="22"/>
          <w:szCs w:val="22"/>
        </w:rPr>
        <w:t>Ron Wesen</w:t>
      </w:r>
      <w:r w:rsidR="00C7451F">
        <w:rPr>
          <w:rFonts w:cs="Arial"/>
          <w:sz w:val="22"/>
          <w:szCs w:val="22"/>
        </w:rPr>
        <w:t>, Chair</w:t>
      </w:r>
    </w:p>
    <w:p w14:paraId="03AB9D72" w14:textId="77777777" w:rsidR="00C876BB" w:rsidRPr="00004A4E" w:rsidRDefault="00C876BB" w:rsidP="00C876BB">
      <w:pPr>
        <w:ind w:left="5040"/>
        <w:rPr>
          <w:rFonts w:cs="Arial"/>
          <w:sz w:val="22"/>
          <w:szCs w:val="22"/>
        </w:rPr>
      </w:pPr>
    </w:p>
    <w:p w14:paraId="69C3CD78" w14:textId="77777777" w:rsidR="00C876BB" w:rsidRPr="00004A4E" w:rsidRDefault="00C876BB" w:rsidP="00C876BB">
      <w:pPr>
        <w:ind w:left="5040"/>
        <w:rPr>
          <w:rFonts w:cs="Arial"/>
          <w:sz w:val="22"/>
          <w:szCs w:val="22"/>
        </w:rPr>
      </w:pPr>
    </w:p>
    <w:p w14:paraId="17AE5122" w14:textId="77777777" w:rsidR="00C876BB" w:rsidRPr="00004A4E" w:rsidRDefault="00C876BB" w:rsidP="00C876BB">
      <w:pPr>
        <w:tabs>
          <w:tab w:val="left" w:pos="9270"/>
        </w:tabs>
        <w:ind w:left="5040"/>
        <w:rPr>
          <w:rFonts w:cs="Arial"/>
          <w:sz w:val="22"/>
          <w:szCs w:val="22"/>
          <w:u w:val="single"/>
        </w:rPr>
      </w:pPr>
      <w:r w:rsidRPr="00004A4E">
        <w:rPr>
          <w:rFonts w:cs="Arial"/>
          <w:sz w:val="22"/>
          <w:szCs w:val="22"/>
          <w:u w:val="single"/>
        </w:rPr>
        <w:tab/>
      </w:r>
    </w:p>
    <w:p w14:paraId="156B4558" w14:textId="1B3127FA" w:rsidR="00C876BB" w:rsidRPr="00004A4E" w:rsidRDefault="0076291E" w:rsidP="00C876BB">
      <w:pPr>
        <w:ind w:left="5040"/>
        <w:rPr>
          <w:rFonts w:cs="Arial"/>
          <w:sz w:val="22"/>
          <w:szCs w:val="22"/>
        </w:rPr>
      </w:pPr>
      <w:r>
        <w:rPr>
          <w:rFonts w:cs="Arial"/>
          <w:sz w:val="22"/>
          <w:szCs w:val="22"/>
        </w:rPr>
        <w:t>Peter Browning</w:t>
      </w:r>
      <w:r w:rsidR="00C876BB" w:rsidRPr="00004A4E">
        <w:rPr>
          <w:rFonts w:cs="Arial"/>
          <w:sz w:val="22"/>
          <w:szCs w:val="22"/>
        </w:rPr>
        <w:t>, Commissioner</w:t>
      </w:r>
    </w:p>
    <w:p w14:paraId="4F4FF917" w14:textId="77777777" w:rsidR="00C876BB" w:rsidRPr="00004A4E" w:rsidRDefault="00C876BB" w:rsidP="00C876BB">
      <w:pPr>
        <w:ind w:left="5040"/>
        <w:rPr>
          <w:rFonts w:cs="Arial"/>
          <w:sz w:val="22"/>
          <w:szCs w:val="22"/>
        </w:rPr>
      </w:pPr>
    </w:p>
    <w:p w14:paraId="4A13C311" w14:textId="77777777" w:rsidR="00C876BB" w:rsidRPr="00004A4E" w:rsidRDefault="00C876BB" w:rsidP="00C876BB">
      <w:pPr>
        <w:ind w:left="5040"/>
        <w:rPr>
          <w:rFonts w:cs="Arial"/>
          <w:sz w:val="22"/>
          <w:szCs w:val="22"/>
        </w:rPr>
      </w:pPr>
    </w:p>
    <w:p w14:paraId="732F499A" w14:textId="77777777" w:rsidR="00C876BB" w:rsidRPr="00004A4E" w:rsidRDefault="00C876BB" w:rsidP="00C876BB">
      <w:pPr>
        <w:tabs>
          <w:tab w:val="left" w:pos="9360"/>
        </w:tabs>
        <w:ind w:left="5040"/>
        <w:rPr>
          <w:rFonts w:cs="Arial"/>
          <w:sz w:val="22"/>
          <w:szCs w:val="22"/>
          <w:u w:val="single"/>
        </w:rPr>
      </w:pPr>
      <w:r w:rsidRPr="00004A4E">
        <w:rPr>
          <w:rFonts w:cs="Arial"/>
          <w:sz w:val="22"/>
          <w:szCs w:val="22"/>
          <w:u w:val="single"/>
        </w:rPr>
        <w:tab/>
      </w:r>
    </w:p>
    <w:p w14:paraId="78277E65" w14:textId="13F97957" w:rsidR="00C876BB" w:rsidRPr="00004A4E" w:rsidRDefault="00C876BB" w:rsidP="00C876BB">
      <w:pPr>
        <w:tabs>
          <w:tab w:val="left" w:pos="5040"/>
        </w:tabs>
        <w:rPr>
          <w:rFonts w:cs="Arial"/>
          <w:sz w:val="22"/>
          <w:szCs w:val="22"/>
        </w:rPr>
      </w:pPr>
      <w:r w:rsidRPr="00004A4E">
        <w:rPr>
          <w:rFonts w:cs="Arial"/>
          <w:spacing w:val="-3"/>
          <w:sz w:val="22"/>
          <w:szCs w:val="22"/>
        </w:rPr>
        <w:t>Attest:</w:t>
      </w:r>
      <w:r w:rsidRPr="00004A4E">
        <w:rPr>
          <w:rFonts w:cs="Arial"/>
          <w:sz w:val="22"/>
          <w:szCs w:val="22"/>
        </w:rPr>
        <w:t xml:space="preserve"> </w:t>
      </w:r>
      <w:r>
        <w:rPr>
          <w:rFonts w:cs="Arial"/>
          <w:sz w:val="22"/>
          <w:szCs w:val="22"/>
        </w:rPr>
        <w:tab/>
      </w:r>
      <w:r w:rsidR="00610CFF" w:rsidRPr="00610CFF">
        <w:rPr>
          <w:rFonts w:cs="Arial"/>
          <w:sz w:val="22"/>
          <w:szCs w:val="22"/>
        </w:rPr>
        <w:t>Joe Burns</w:t>
      </w:r>
      <w:r w:rsidRPr="00004A4E">
        <w:rPr>
          <w:rFonts w:cs="Arial"/>
          <w:sz w:val="22"/>
          <w:szCs w:val="22"/>
        </w:rPr>
        <w:t>, Commissioner</w:t>
      </w:r>
    </w:p>
    <w:p w14:paraId="1E28E6CC" w14:textId="77777777" w:rsidR="00C876BB" w:rsidRPr="00004A4E" w:rsidRDefault="00C876BB" w:rsidP="00C876BB">
      <w:pPr>
        <w:tabs>
          <w:tab w:val="left" w:pos="5040"/>
        </w:tabs>
        <w:suppressAutoHyphens/>
        <w:jc w:val="both"/>
        <w:rPr>
          <w:rFonts w:cs="Arial"/>
          <w:spacing w:val="-3"/>
          <w:sz w:val="22"/>
          <w:szCs w:val="22"/>
        </w:rPr>
      </w:pPr>
    </w:p>
    <w:p w14:paraId="222AEE90" w14:textId="77777777" w:rsidR="00C876BB" w:rsidRPr="00004A4E" w:rsidRDefault="00C876BB" w:rsidP="00C876BB">
      <w:pPr>
        <w:suppressAutoHyphens/>
        <w:ind w:left="5040"/>
        <w:jc w:val="both"/>
        <w:rPr>
          <w:rFonts w:cs="Arial"/>
          <w:spacing w:val="-3"/>
          <w:sz w:val="22"/>
          <w:szCs w:val="22"/>
        </w:rPr>
      </w:pPr>
    </w:p>
    <w:p w14:paraId="640EC49B" w14:textId="77777777" w:rsidR="00C876BB" w:rsidRPr="00004A4E" w:rsidRDefault="00C876BB" w:rsidP="00C876BB">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2599544A"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 xml:space="preserve">Clerk of the Board    </w:t>
      </w:r>
    </w:p>
    <w:p w14:paraId="06435688" w14:textId="77777777" w:rsidR="00C876BB" w:rsidRPr="00004A4E" w:rsidRDefault="00C876BB" w:rsidP="00C876BB">
      <w:pPr>
        <w:suppressAutoHyphens/>
        <w:ind w:left="5040"/>
        <w:rPr>
          <w:rFonts w:cs="Arial"/>
          <w:spacing w:val="-3"/>
          <w:sz w:val="22"/>
          <w:szCs w:val="22"/>
        </w:rPr>
      </w:pPr>
      <w:r w:rsidRPr="00004A4E">
        <w:rPr>
          <w:rFonts w:cs="Arial"/>
          <w:spacing w:val="-3"/>
          <w:sz w:val="22"/>
          <w:szCs w:val="22"/>
        </w:rPr>
        <w:t>For contracts under $5,000:</w:t>
      </w:r>
      <w:r w:rsidRPr="00004A4E">
        <w:rPr>
          <w:rFonts w:cs="Arial"/>
          <w:spacing w:val="-3"/>
          <w:sz w:val="22"/>
          <w:szCs w:val="22"/>
        </w:rPr>
        <w:br/>
        <w:t>Authorization per Resolution  R20030146</w:t>
      </w:r>
    </w:p>
    <w:p w14:paraId="605B42FF" w14:textId="77777777" w:rsidR="00C876BB" w:rsidRPr="00004A4E" w:rsidRDefault="00C876BB" w:rsidP="00C876BB">
      <w:pPr>
        <w:suppressAutoHyphens/>
        <w:ind w:left="5040"/>
        <w:jc w:val="both"/>
        <w:rPr>
          <w:rFonts w:cs="Arial"/>
          <w:spacing w:val="-3"/>
          <w:sz w:val="22"/>
          <w:szCs w:val="22"/>
        </w:rPr>
      </w:pPr>
    </w:p>
    <w:p w14:paraId="28261531" w14:textId="77777777" w:rsidR="00C876BB" w:rsidRPr="00004A4E" w:rsidRDefault="00C876BB" w:rsidP="00C876BB">
      <w:pPr>
        <w:suppressAutoHyphens/>
        <w:ind w:left="5040"/>
        <w:jc w:val="both"/>
        <w:rPr>
          <w:rFonts w:cs="Arial"/>
          <w:spacing w:val="-3"/>
          <w:sz w:val="22"/>
          <w:szCs w:val="22"/>
        </w:rPr>
      </w:pPr>
    </w:p>
    <w:p w14:paraId="5807C97F" w14:textId="77777777" w:rsidR="00C876BB" w:rsidRPr="00004A4E" w:rsidRDefault="00C876BB" w:rsidP="00C876BB">
      <w:pPr>
        <w:tabs>
          <w:tab w:val="left" w:pos="9360"/>
        </w:tabs>
        <w:suppressAutoHyphens/>
        <w:ind w:left="5040"/>
        <w:jc w:val="both"/>
        <w:rPr>
          <w:rFonts w:cs="Arial"/>
          <w:spacing w:val="-3"/>
          <w:sz w:val="22"/>
          <w:szCs w:val="22"/>
          <w:u w:val="single"/>
        </w:rPr>
      </w:pPr>
      <w:r w:rsidRPr="00004A4E">
        <w:rPr>
          <w:rFonts w:cs="Arial"/>
          <w:spacing w:val="-3"/>
          <w:sz w:val="22"/>
          <w:szCs w:val="22"/>
          <w:u w:val="single"/>
        </w:rPr>
        <w:tab/>
      </w:r>
    </w:p>
    <w:p w14:paraId="3DC9FF07"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Recommended:</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sidRPr="00004A4E">
        <w:rPr>
          <w:rFonts w:cs="Arial"/>
          <w:spacing w:val="-3"/>
          <w:sz w:val="22"/>
          <w:szCs w:val="22"/>
        </w:rPr>
        <w:t>County Administrator</w:t>
      </w:r>
    </w:p>
    <w:p w14:paraId="09498CFB" w14:textId="77777777" w:rsidR="00C876BB" w:rsidRPr="00004A4E" w:rsidRDefault="00C876BB" w:rsidP="00C876BB">
      <w:pPr>
        <w:suppressAutoHyphens/>
        <w:jc w:val="both"/>
        <w:rPr>
          <w:rFonts w:cs="Arial"/>
          <w:spacing w:val="-3"/>
          <w:sz w:val="22"/>
          <w:szCs w:val="22"/>
        </w:rPr>
      </w:pPr>
    </w:p>
    <w:p w14:paraId="65B24010" w14:textId="77777777" w:rsidR="00C876BB" w:rsidRPr="00004A4E" w:rsidRDefault="00C876BB" w:rsidP="00C876BB">
      <w:pPr>
        <w:tabs>
          <w:tab w:val="left" w:pos="3600"/>
        </w:tabs>
        <w:jc w:val="both"/>
        <w:rPr>
          <w:rFonts w:cs="Arial"/>
          <w:sz w:val="22"/>
          <w:szCs w:val="22"/>
          <w:u w:val="single"/>
        </w:rPr>
      </w:pPr>
      <w:r w:rsidRPr="00004A4E">
        <w:rPr>
          <w:rFonts w:cs="Arial"/>
          <w:sz w:val="22"/>
          <w:szCs w:val="22"/>
          <w:u w:val="single"/>
        </w:rPr>
        <w:tab/>
      </w:r>
    </w:p>
    <w:p w14:paraId="02509F93"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Department Head</w:t>
      </w:r>
    </w:p>
    <w:p w14:paraId="6A06843F" w14:textId="77777777" w:rsidR="00C876BB" w:rsidRPr="00004A4E" w:rsidRDefault="00C876BB" w:rsidP="00C876BB">
      <w:pPr>
        <w:suppressAutoHyphens/>
        <w:jc w:val="both"/>
        <w:rPr>
          <w:rFonts w:cs="Arial"/>
          <w:spacing w:val="-3"/>
          <w:sz w:val="22"/>
          <w:szCs w:val="22"/>
        </w:rPr>
      </w:pPr>
    </w:p>
    <w:p w14:paraId="170C476C" w14:textId="77777777" w:rsidR="00C876BB" w:rsidRPr="00004A4E" w:rsidRDefault="00C876BB" w:rsidP="00C876BB">
      <w:pPr>
        <w:suppressAutoHyphens/>
        <w:jc w:val="both"/>
        <w:rPr>
          <w:rFonts w:cs="Arial"/>
          <w:spacing w:val="-3"/>
          <w:sz w:val="22"/>
          <w:szCs w:val="22"/>
        </w:rPr>
      </w:pPr>
    </w:p>
    <w:p w14:paraId="4D1CBF3E"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Approved as to form:</w:t>
      </w:r>
    </w:p>
    <w:p w14:paraId="62E19286" w14:textId="77777777" w:rsidR="00C876BB" w:rsidRPr="00004A4E" w:rsidRDefault="00C876BB" w:rsidP="00C876BB">
      <w:pPr>
        <w:suppressAutoHyphens/>
        <w:jc w:val="both"/>
        <w:rPr>
          <w:rFonts w:cs="Arial"/>
          <w:spacing w:val="-3"/>
          <w:sz w:val="22"/>
          <w:szCs w:val="22"/>
        </w:rPr>
      </w:pPr>
    </w:p>
    <w:p w14:paraId="02BF1931" w14:textId="77777777" w:rsidR="00C876BB" w:rsidRPr="00004A4E" w:rsidRDefault="00C876BB" w:rsidP="00C876BB">
      <w:pPr>
        <w:suppressAutoHyphens/>
        <w:jc w:val="both"/>
        <w:rPr>
          <w:rFonts w:cs="Arial"/>
          <w:spacing w:val="-3"/>
          <w:sz w:val="22"/>
          <w:szCs w:val="22"/>
        </w:rPr>
      </w:pPr>
    </w:p>
    <w:p w14:paraId="78361F99" w14:textId="77777777" w:rsidR="00C876BB" w:rsidRPr="00004A4E" w:rsidRDefault="00C876BB" w:rsidP="00C876BB">
      <w:pPr>
        <w:tabs>
          <w:tab w:val="left" w:pos="3600"/>
        </w:tabs>
        <w:jc w:val="both"/>
        <w:rPr>
          <w:rFonts w:cs="Arial"/>
          <w:sz w:val="22"/>
          <w:szCs w:val="22"/>
          <w:u w:val="single"/>
        </w:rPr>
      </w:pPr>
      <w:r w:rsidRPr="00004A4E">
        <w:rPr>
          <w:rFonts w:cs="Arial"/>
          <w:sz w:val="22"/>
          <w:szCs w:val="22"/>
          <w:u w:val="single"/>
        </w:rPr>
        <w:tab/>
      </w:r>
    </w:p>
    <w:p w14:paraId="4F6736A1"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Civil Deputy Prosecuting Attorney</w:t>
      </w:r>
    </w:p>
    <w:p w14:paraId="45A7AD9B" w14:textId="77777777" w:rsidR="00C876BB" w:rsidRPr="00004A4E" w:rsidRDefault="00C876BB" w:rsidP="00C876BB">
      <w:pPr>
        <w:suppressAutoHyphens/>
        <w:jc w:val="both"/>
        <w:rPr>
          <w:rFonts w:cs="Arial"/>
          <w:spacing w:val="-3"/>
          <w:sz w:val="22"/>
          <w:szCs w:val="22"/>
        </w:rPr>
      </w:pPr>
    </w:p>
    <w:p w14:paraId="4CBBFB75" w14:textId="77777777" w:rsidR="00C876BB" w:rsidRPr="00004A4E" w:rsidRDefault="00C876BB" w:rsidP="00C876BB">
      <w:pPr>
        <w:suppressAutoHyphens/>
        <w:jc w:val="both"/>
        <w:rPr>
          <w:rFonts w:cs="Arial"/>
          <w:spacing w:val="-3"/>
          <w:sz w:val="22"/>
          <w:szCs w:val="22"/>
        </w:rPr>
      </w:pPr>
    </w:p>
    <w:p w14:paraId="62AAA3C6"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Approved as to indemnification:</w:t>
      </w:r>
    </w:p>
    <w:p w14:paraId="4759CED4" w14:textId="77777777" w:rsidR="00C876BB" w:rsidRPr="00004A4E" w:rsidRDefault="00C876BB" w:rsidP="00C876BB">
      <w:pPr>
        <w:suppressAutoHyphens/>
        <w:jc w:val="both"/>
        <w:rPr>
          <w:rFonts w:cs="Arial"/>
          <w:spacing w:val="-3"/>
          <w:sz w:val="22"/>
          <w:szCs w:val="22"/>
        </w:rPr>
      </w:pPr>
    </w:p>
    <w:p w14:paraId="5B606412" w14:textId="77777777" w:rsidR="00C876BB" w:rsidRPr="00004A4E" w:rsidRDefault="00C876BB" w:rsidP="00C876BB">
      <w:pPr>
        <w:suppressAutoHyphens/>
        <w:jc w:val="both"/>
        <w:rPr>
          <w:rFonts w:cs="Arial"/>
          <w:spacing w:val="-3"/>
          <w:sz w:val="22"/>
          <w:szCs w:val="22"/>
        </w:rPr>
      </w:pPr>
    </w:p>
    <w:p w14:paraId="1BEBE434" w14:textId="77777777" w:rsidR="00C876BB" w:rsidRPr="00004A4E" w:rsidRDefault="00C876BB" w:rsidP="00C876BB">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439E5451"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Risk Manager</w:t>
      </w:r>
    </w:p>
    <w:p w14:paraId="2C156E76" w14:textId="77777777" w:rsidR="00C876BB" w:rsidRPr="00004A4E" w:rsidRDefault="00C876BB" w:rsidP="00C876BB">
      <w:pPr>
        <w:suppressAutoHyphens/>
        <w:jc w:val="both"/>
        <w:rPr>
          <w:rFonts w:cs="Arial"/>
          <w:sz w:val="22"/>
          <w:szCs w:val="22"/>
        </w:rPr>
      </w:pPr>
    </w:p>
    <w:p w14:paraId="4D3B5FD6" w14:textId="77777777" w:rsidR="00C876BB" w:rsidRPr="00004A4E" w:rsidRDefault="00C876BB" w:rsidP="00C876BB">
      <w:pPr>
        <w:suppressAutoHyphens/>
        <w:jc w:val="both"/>
        <w:rPr>
          <w:rFonts w:cs="Arial"/>
          <w:sz w:val="22"/>
          <w:szCs w:val="22"/>
        </w:rPr>
      </w:pPr>
    </w:p>
    <w:p w14:paraId="79D86CB4" w14:textId="77777777" w:rsidR="00C876BB" w:rsidRPr="00004A4E" w:rsidRDefault="00C876BB" w:rsidP="00C876BB">
      <w:pPr>
        <w:suppressAutoHyphens/>
        <w:jc w:val="both"/>
        <w:rPr>
          <w:rFonts w:cs="Arial"/>
          <w:spacing w:val="-3"/>
          <w:sz w:val="22"/>
          <w:szCs w:val="22"/>
        </w:rPr>
      </w:pPr>
      <w:r w:rsidRPr="00004A4E">
        <w:rPr>
          <w:rFonts w:cs="Arial"/>
          <w:spacing w:val="-3"/>
          <w:sz w:val="22"/>
          <w:szCs w:val="22"/>
        </w:rPr>
        <w:t>Approved as to budget:</w:t>
      </w:r>
    </w:p>
    <w:p w14:paraId="7ECF3F08" w14:textId="77777777" w:rsidR="00C876BB" w:rsidRPr="00004A4E" w:rsidRDefault="00C876BB" w:rsidP="00C876BB">
      <w:pPr>
        <w:suppressAutoHyphens/>
        <w:jc w:val="both"/>
        <w:rPr>
          <w:rFonts w:cs="Arial"/>
          <w:sz w:val="22"/>
          <w:szCs w:val="22"/>
        </w:rPr>
      </w:pPr>
    </w:p>
    <w:p w14:paraId="6FB209AB" w14:textId="77777777" w:rsidR="00C876BB" w:rsidRPr="00004A4E" w:rsidRDefault="00C876BB" w:rsidP="00C876BB">
      <w:pPr>
        <w:suppressAutoHyphens/>
        <w:jc w:val="both"/>
        <w:rPr>
          <w:rFonts w:cs="Arial"/>
          <w:spacing w:val="-3"/>
          <w:sz w:val="22"/>
          <w:szCs w:val="22"/>
        </w:rPr>
      </w:pPr>
    </w:p>
    <w:p w14:paraId="1C29D764" w14:textId="77777777" w:rsidR="00E960EA" w:rsidRDefault="00C876BB" w:rsidP="00E960EA">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0C38CAF5" w14:textId="77777777" w:rsidR="00E960EA" w:rsidRDefault="00C876BB" w:rsidP="00E960EA">
      <w:pPr>
        <w:tabs>
          <w:tab w:val="left" w:pos="3600"/>
        </w:tabs>
        <w:suppressAutoHyphens/>
        <w:jc w:val="both"/>
        <w:rPr>
          <w:rFonts w:cs="Arial"/>
          <w:spacing w:val="-3"/>
          <w:sz w:val="22"/>
          <w:szCs w:val="22"/>
        </w:rPr>
      </w:pPr>
      <w:r w:rsidRPr="00004A4E">
        <w:rPr>
          <w:rFonts w:cs="Arial"/>
          <w:spacing w:val="-3"/>
          <w:sz w:val="22"/>
          <w:szCs w:val="22"/>
        </w:rPr>
        <w:t>Budget &amp; Finance Director</w:t>
      </w:r>
    </w:p>
    <w:p w14:paraId="79CED23F" w14:textId="77777777" w:rsidR="003713FD" w:rsidRPr="00E960EA" w:rsidRDefault="003713FD" w:rsidP="003713FD">
      <w:pPr>
        <w:tabs>
          <w:tab w:val="center" w:pos="4680"/>
        </w:tabs>
        <w:suppressAutoHyphens/>
        <w:ind w:firstLine="3600"/>
        <w:rPr>
          <w:rFonts w:ascii="Arial" w:hAnsi="Arial"/>
          <w:b/>
          <w:spacing w:val="-3"/>
          <w:sz w:val="22"/>
          <w:szCs w:val="22"/>
        </w:rPr>
      </w:pPr>
      <w:r w:rsidRPr="00E960EA">
        <w:rPr>
          <w:rFonts w:ascii="Arial" w:hAnsi="Arial"/>
          <w:b/>
          <w:spacing w:val="-3"/>
          <w:sz w:val="22"/>
          <w:szCs w:val="22"/>
          <w:u w:val="single"/>
        </w:rPr>
        <w:lastRenderedPageBreak/>
        <w:t>EXHIBIT "</w:t>
      </w:r>
      <w:r>
        <w:rPr>
          <w:rFonts w:ascii="Arial" w:hAnsi="Arial"/>
          <w:b/>
          <w:spacing w:val="-3"/>
          <w:sz w:val="22"/>
          <w:szCs w:val="22"/>
          <w:u w:val="single"/>
        </w:rPr>
        <w:t>A</w:t>
      </w:r>
      <w:r w:rsidRPr="00E960EA">
        <w:rPr>
          <w:rFonts w:ascii="Arial" w:hAnsi="Arial"/>
          <w:b/>
          <w:spacing w:val="-3"/>
          <w:sz w:val="22"/>
          <w:szCs w:val="22"/>
          <w:u w:val="single"/>
        </w:rPr>
        <w:t>"</w:t>
      </w:r>
    </w:p>
    <w:p w14:paraId="0E64B267" w14:textId="77777777" w:rsidR="003713FD" w:rsidRPr="00E960EA" w:rsidRDefault="003713FD" w:rsidP="003713FD">
      <w:pPr>
        <w:widowControl/>
        <w:tabs>
          <w:tab w:val="left" w:pos="-720"/>
        </w:tabs>
        <w:suppressAutoHyphens/>
        <w:jc w:val="center"/>
        <w:rPr>
          <w:rFonts w:ascii="Arial" w:hAnsi="Arial"/>
          <w:b/>
          <w:spacing w:val="-3"/>
          <w:sz w:val="22"/>
          <w:szCs w:val="22"/>
        </w:rPr>
      </w:pPr>
    </w:p>
    <w:p w14:paraId="481CC21B" w14:textId="77777777" w:rsidR="003713FD" w:rsidRPr="00E960EA" w:rsidRDefault="003713FD" w:rsidP="003713FD">
      <w:pPr>
        <w:widowControl/>
        <w:tabs>
          <w:tab w:val="center" w:pos="4680"/>
        </w:tabs>
        <w:suppressAutoHyphens/>
        <w:ind w:firstLine="2880"/>
        <w:rPr>
          <w:rFonts w:ascii="Arial" w:hAnsi="Arial"/>
          <w:spacing w:val="-3"/>
          <w:sz w:val="22"/>
          <w:szCs w:val="22"/>
        </w:rPr>
      </w:pPr>
      <w:r>
        <w:rPr>
          <w:rFonts w:ascii="Arial" w:hAnsi="Arial"/>
          <w:b/>
          <w:spacing w:val="-3"/>
          <w:sz w:val="22"/>
          <w:szCs w:val="22"/>
        </w:rPr>
        <w:t xml:space="preserve">     SCOPE OF SERVICES</w:t>
      </w:r>
    </w:p>
    <w:p w14:paraId="124F517D" w14:textId="77777777" w:rsidR="003713FD" w:rsidRDefault="003713FD" w:rsidP="003713FD">
      <w:pPr>
        <w:tabs>
          <w:tab w:val="left" w:pos="3600"/>
        </w:tabs>
        <w:suppressAutoHyphens/>
        <w:jc w:val="center"/>
        <w:rPr>
          <w:rFonts w:cs="Arial"/>
          <w:spacing w:val="-3"/>
          <w:sz w:val="22"/>
          <w:szCs w:val="22"/>
        </w:rPr>
      </w:pPr>
    </w:p>
    <w:p w14:paraId="07F5ED6C" w14:textId="77777777" w:rsidR="00E960EA" w:rsidRPr="00E960EA" w:rsidRDefault="00E960EA" w:rsidP="00E960EA">
      <w:pPr>
        <w:tabs>
          <w:tab w:val="center" w:pos="4680"/>
        </w:tabs>
        <w:suppressAutoHyphens/>
        <w:ind w:firstLine="3600"/>
        <w:jc w:val="both"/>
        <w:rPr>
          <w:rFonts w:ascii="Arial" w:hAnsi="Arial"/>
          <w:b/>
          <w:spacing w:val="-3"/>
          <w:sz w:val="22"/>
          <w:szCs w:val="22"/>
        </w:rPr>
      </w:pPr>
      <w:r>
        <w:rPr>
          <w:rFonts w:cs="Arial"/>
          <w:spacing w:val="-3"/>
          <w:sz w:val="22"/>
          <w:szCs w:val="22"/>
        </w:rPr>
        <w:br w:type="page"/>
      </w:r>
      <w:r>
        <w:rPr>
          <w:rFonts w:cs="Arial"/>
          <w:spacing w:val="-3"/>
          <w:sz w:val="22"/>
          <w:szCs w:val="22"/>
        </w:rPr>
        <w:lastRenderedPageBreak/>
        <w:t xml:space="preserve">      </w:t>
      </w:r>
      <w:r w:rsidRPr="00E960EA">
        <w:rPr>
          <w:rFonts w:ascii="Arial" w:hAnsi="Arial"/>
          <w:b/>
          <w:spacing w:val="-3"/>
          <w:sz w:val="22"/>
          <w:szCs w:val="22"/>
          <w:u w:val="single"/>
        </w:rPr>
        <w:t>EXHIBIT "</w:t>
      </w:r>
      <w:r w:rsidR="003713FD">
        <w:rPr>
          <w:rFonts w:ascii="Arial" w:hAnsi="Arial"/>
          <w:b/>
          <w:spacing w:val="-3"/>
          <w:sz w:val="22"/>
          <w:szCs w:val="22"/>
          <w:u w:val="single"/>
        </w:rPr>
        <w:t>B</w:t>
      </w:r>
      <w:r w:rsidRPr="00E960EA">
        <w:rPr>
          <w:rFonts w:ascii="Arial" w:hAnsi="Arial"/>
          <w:b/>
          <w:spacing w:val="-3"/>
          <w:sz w:val="22"/>
          <w:szCs w:val="22"/>
          <w:u w:val="single"/>
        </w:rPr>
        <w:t>"</w:t>
      </w:r>
    </w:p>
    <w:p w14:paraId="00A206E1" w14:textId="77777777" w:rsidR="00E960EA" w:rsidRPr="00E960EA" w:rsidRDefault="00E960EA" w:rsidP="00E960EA">
      <w:pPr>
        <w:widowControl/>
        <w:tabs>
          <w:tab w:val="left" w:pos="-720"/>
        </w:tabs>
        <w:suppressAutoHyphens/>
        <w:jc w:val="both"/>
        <w:rPr>
          <w:rFonts w:ascii="Arial" w:hAnsi="Arial"/>
          <w:b/>
          <w:spacing w:val="-3"/>
          <w:sz w:val="22"/>
          <w:szCs w:val="22"/>
        </w:rPr>
      </w:pPr>
    </w:p>
    <w:p w14:paraId="62EE9385" w14:textId="77777777" w:rsidR="00E960EA" w:rsidRPr="00E960EA" w:rsidRDefault="00E960EA" w:rsidP="00E960EA">
      <w:pPr>
        <w:widowControl/>
        <w:tabs>
          <w:tab w:val="center" w:pos="4680"/>
        </w:tabs>
        <w:suppressAutoHyphens/>
        <w:jc w:val="both"/>
        <w:rPr>
          <w:rFonts w:ascii="Arial" w:hAnsi="Arial"/>
          <w:spacing w:val="-3"/>
          <w:sz w:val="22"/>
          <w:szCs w:val="22"/>
        </w:rPr>
      </w:pPr>
      <w:r w:rsidRPr="00E960EA">
        <w:rPr>
          <w:rFonts w:ascii="Arial" w:hAnsi="Arial"/>
          <w:b/>
          <w:spacing w:val="-3"/>
          <w:sz w:val="22"/>
          <w:szCs w:val="22"/>
        </w:rPr>
        <w:tab/>
        <w:t>PROOF OF INSURANCE</w:t>
      </w:r>
    </w:p>
    <w:p w14:paraId="759E2E7B" w14:textId="77777777" w:rsidR="00E960EA" w:rsidRPr="00E960EA" w:rsidRDefault="00E960EA" w:rsidP="00E960EA">
      <w:pPr>
        <w:widowControl/>
        <w:tabs>
          <w:tab w:val="left" w:pos="-720"/>
        </w:tabs>
        <w:suppressAutoHyphens/>
        <w:jc w:val="both"/>
        <w:rPr>
          <w:rFonts w:ascii="Arial" w:hAnsi="Arial"/>
          <w:spacing w:val="-3"/>
          <w:sz w:val="22"/>
          <w:szCs w:val="22"/>
        </w:rPr>
      </w:pPr>
    </w:p>
    <w:p w14:paraId="506A0FD5" w14:textId="77777777" w:rsidR="00E960EA" w:rsidRPr="00E960EA" w:rsidRDefault="00E960EA" w:rsidP="00E960EA">
      <w:pPr>
        <w:widowControl/>
        <w:ind w:left="720"/>
        <w:rPr>
          <w:rFonts w:ascii="Times New Roman" w:hAnsi="Times New Roman"/>
          <w:sz w:val="22"/>
          <w:szCs w:val="22"/>
        </w:rPr>
      </w:pPr>
      <w:r w:rsidRPr="00E960EA">
        <w:rPr>
          <w:rFonts w:ascii="Times New Roman" w:hAnsi="Times New Roman"/>
          <w:sz w:val="22"/>
          <w:szCs w:val="22"/>
        </w:rPr>
        <w:t> </w:t>
      </w:r>
    </w:p>
    <w:p w14:paraId="0FEE2EA1" w14:textId="77777777" w:rsidR="00E960EA" w:rsidRPr="00E960EA" w:rsidRDefault="00E960EA" w:rsidP="00E960EA">
      <w:pPr>
        <w:widowControl/>
        <w:ind w:left="720"/>
        <w:rPr>
          <w:rFonts w:ascii="Times New Roman" w:hAnsi="Times New Roman"/>
          <w:sz w:val="22"/>
          <w:szCs w:val="22"/>
        </w:rPr>
      </w:pPr>
      <w:r w:rsidRPr="00E960EA">
        <w:rPr>
          <w:rFonts w:ascii="Times New Roman" w:hAnsi="Times New Roman"/>
          <w:sz w:val="22"/>
          <w:szCs w:val="22"/>
        </w:rPr>
        <w:t> </w:t>
      </w:r>
    </w:p>
    <w:p w14:paraId="3F7F9E92" w14:textId="77777777" w:rsidR="00E960EA" w:rsidRPr="00E960EA" w:rsidRDefault="00E960EA" w:rsidP="00E960EA">
      <w:pPr>
        <w:widowControl/>
        <w:ind w:left="720"/>
        <w:rPr>
          <w:rFonts w:ascii="Times New Roman" w:hAnsi="Times New Roman"/>
          <w:sz w:val="22"/>
          <w:szCs w:val="22"/>
        </w:rPr>
      </w:pPr>
      <w:r w:rsidRPr="00E960EA">
        <w:rPr>
          <w:rFonts w:ascii="Times New Roman" w:hAnsi="Times New Roman"/>
          <w:b/>
          <w:bCs/>
          <w:sz w:val="22"/>
          <w:szCs w:val="22"/>
        </w:rPr>
        <w:t> </w:t>
      </w:r>
    </w:p>
    <w:p w14:paraId="1DF316D7" w14:textId="77777777" w:rsidR="0021131B" w:rsidRDefault="00E960EA" w:rsidP="00E960EA">
      <w:pPr>
        <w:widowControl/>
        <w:ind w:left="720"/>
        <w:jc w:val="both"/>
        <w:rPr>
          <w:rFonts w:ascii="Arial" w:hAnsi="Arial" w:cs="Arial"/>
          <w:sz w:val="22"/>
          <w:szCs w:val="22"/>
        </w:rPr>
      </w:pPr>
      <w:r w:rsidRPr="00E960EA">
        <w:rPr>
          <w:rFonts w:ascii="Arial" w:hAnsi="Arial" w:cs="Arial"/>
          <w:sz w:val="22"/>
          <w:szCs w:val="22"/>
        </w:rPr>
        <w:t xml:space="preserve">The Contractor shall provide proof of insurance for Commercial General Liability or Professional Liability in the amount of $1,000,000.00 to cover Contractor’s activities during the term of this Contract.  Proof of insurance shall be in a form acceptable and approved by the County. </w:t>
      </w:r>
      <w:r w:rsidRPr="00FF1B93">
        <w:rPr>
          <w:rFonts w:ascii="Arial" w:hAnsi="Arial" w:cs="Arial"/>
          <w:sz w:val="22"/>
          <w:szCs w:val="22"/>
        </w:rPr>
        <w:t>Contractors insurance shall be primary</w:t>
      </w:r>
      <w:r w:rsidR="0021131B">
        <w:rPr>
          <w:rFonts w:ascii="Arial" w:hAnsi="Arial" w:cs="Arial"/>
          <w:sz w:val="22"/>
          <w:szCs w:val="22"/>
        </w:rPr>
        <w:t>.</w:t>
      </w:r>
    </w:p>
    <w:p w14:paraId="11BFFABE" w14:textId="77777777" w:rsidR="0021131B" w:rsidRDefault="0021131B" w:rsidP="00E960EA">
      <w:pPr>
        <w:widowControl/>
        <w:ind w:left="720"/>
        <w:jc w:val="both"/>
        <w:rPr>
          <w:rFonts w:ascii="Arial" w:hAnsi="Arial" w:cs="Arial"/>
          <w:sz w:val="22"/>
          <w:szCs w:val="22"/>
        </w:rPr>
      </w:pPr>
    </w:p>
    <w:p w14:paraId="0D030D30" w14:textId="77777777" w:rsidR="00E960EA" w:rsidRPr="00E960EA" w:rsidRDefault="00E960EA" w:rsidP="00E960EA">
      <w:pPr>
        <w:widowControl/>
        <w:ind w:left="720"/>
        <w:jc w:val="both"/>
        <w:rPr>
          <w:rFonts w:ascii="Arial" w:hAnsi="Arial" w:cs="Arial"/>
          <w:sz w:val="22"/>
          <w:szCs w:val="22"/>
        </w:rPr>
      </w:pPr>
      <w:r w:rsidRPr="00E960EA">
        <w:rPr>
          <w:rFonts w:ascii="Arial" w:hAnsi="Arial" w:cs="Arial"/>
          <w:sz w:val="22"/>
          <w:szCs w:val="22"/>
        </w:rPr>
        <w:t xml:space="preserve"> The type of insurance required by this Agreement is marked below.</w:t>
      </w:r>
    </w:p>
    <w:p w14:paraId="491DACD3" w14:textId="77777777" w:rsidR="00E960EA" w:rsidRPr="00E960EA" w:rsidRDefault="00E960EA" w:rsidP="00E960EA">
      <w:pPr>
        <w:widowControl/>
        <w:ind w:left="720"/>
        <w:jc w:val="both"/>
        <w:rPr>
          <w:rFonts w:ascii="Arial" w:hAnsi="Arial" w:cs="Arial"/>
          <w:sz w:val="22"/>
          <w:szCs w:val="22"/>
        </w:rPr>
      </w:pPr>
      <w:r w:rsidRPr="00E960EA">
        <w:rPr>
          <w:rFonts w:ascii="Arial" w:hAnsi="Arial" w:cs="Arial"/>
          <w:sz w:val="22"/>
          <w:szCs w:val="22"/>
        </w:rPr>
        <w:t> </w:t>
      </w:r>
    </w:p>
    <w:p w14:paraId="127BF1F2" w14:textId="77777777" w:rsidR="00E960EA" w:rsidRPr="00E960EA" w:rsidRDefault="00E960EA" w:rsidP="00E960EA">
      <w:pPr>
        <w:widowControl/>
        <w:ind w:left="1080"/>
        <w:jc w:val="both"/>
        <w:rPr>
          <w:rFonts w:ascii="Arial" w:hAnsi="Arial" w:cs="Arial"/>
          <w:sz w:val="22"/>
          <w:szCs w:val="22"/>
        </w:rPr>
      </w:pPr>
      <w:r w:rsidRPr="00E960EA">
        <w:rPr>
          <w:rFonts w:ascii="Arial" w:hAnsi="Arial" w:cs="Arial"/>
          <w:b/>
          <w:sz w:val="22"/>
          <w:szCs w:val="22"/>
        </w:rPr>
        <w:t>□</w:t>
      </w:r>
      <w:r w:rsidRPr="00E960EA">
        <w:rPr>
          <w:rFonts w:ascii="Arial" w:hAnsi="Arial" w:cs="Arial"/>
          <w:sz w:val="22"/>
          <w:szCs w:val="22"/>
        </w:rPr>
        <w:tab/>
        <w:t xml:space="preserve">1)      </w:t>
      </w:r>
      <w:r w:rsidRPr="00E960EA">
        <w:rPr>
          <w:rFonts w:ascii="Arial" w:hAnsi="Arial" w:cs="Arial"/>
          <w:sz w:val="22"/>
          <w:szCs w:val="22"/>
          <w:u w:val="single"/>
        </w:rPr>
        <w:t>Commercial General Liability Insurance</w:t>
      </w:r>
    </w:p>
    <w:p w14:paraId="37FD9BD8"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Certificate Holder – Skagit County</w:t>
      </w:r>
    </w:p>
    <w:p w14:paraId="17507986" w14:textId="77777777" w:rsidR="00E960EA" w:rsidRPr="00E960EA" w:rsidRDefault="00E960EA" w:rsidP="00E960EA">
      <w:pPr>
        <w:widowControl/>
        <w:ind w:left="1440"/>
        <w:jc w:val="both"/>
        <w:rPr>
          <w:rFonts w:ascii="Arial" w:hAnsi="Arial" w:cs="Arial"/>
          <w:b/>
          <w:sz w:val="22"/>
          <w:szCs w:val="22"/>
        </w:rPr>
      </w:pPr>
      <w:r w:rsidRPr="00E960EA">
        <w:rPr>
          <w:rFonts w:ascii="Arial" w:hAnsi="Arial" w:cs="Arial"/>
          <w:b/>
          <w:sz w:val="22"/>
          <w:szCs w:val="22"/>
        </w:rPr>
        <w:t>The Certificate must name the County as additional insured:</w:t>
      </w:r>
    </w:p>
    <w:p w14:paraId="0552CB2C" w14:textId="77777777" w:rsidR="00E960EA" w:rsidRPr="00E960EA" w:rsidRDefault="00E960EA" w:rsidP="00E960EA">
      <w:pPr>
        <w:widowControl/>
        <w:ind w:left="1440"/>
        <w:jc w:val="both"/>
        <w:rPr>
          <w:rFonts w:ascii="Arial" w:hAnsi="Arial" w:cs="Arial"/>
          <w:b/>
          <w:sz w:val="22"/>
          <w:szCs w:val="22"/>
        </w:rPr>
      </w:pPr>
      <w:r w:rsidRPr="00E960EA">
        <w:rPr>
          <w:rFonts w:ascii="Arial" w:hAnsi="Arial" w:cs="Arial"/>
          <w:b/>
          <w:sz w:val="22"/>
          <w:szCs w:val="22"/>
        </w:rPr>
        <w:t>Skagit County, its elected officials, officers and employees</w:t>
      </w:r>
    </w:p>
    <w:p w14:paraId="54490105" w14:textId="77777777" w:rsidR="00E960EA" w:rsidRPr="00E960EA" w:rsidRDefault="00E960EA" w:rsidP="00E960EA">
      <w:pPr>
        <w:widowControl/>
        <w:ind w:left="1440"/>
        <w:jc w:val="both"/>
        <w:rPr>
          <w:rFonts w:ascii="Arial" w:hAnsi="Arial" w:cs="Arial"/>
          <w:b/>
          <w:sz w:val="22"/>
          <w:szCs w:val="22"/>
        </w:rPr>
      </w:pPr>
      <w:r w:rsidRPr="00E960EA">
        <w:rPr>
          <w:rFonts w:ascii="Arial" w:hAnsi="Arial" w:cs="Arial"/>
          <w:b/>
          <w:sz w:val="22"/>
          <w:szCs w:val="22"/>
        </w:rPr>
        <w:t>are named as additional insured.</w:t>
      </w:r>
    </w:p>
    <w:p w14:paraId="0FB8F2D6"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 xml:space="preserve">Thirty (30) days written notice to the County of cancellation </w:t>
      </w:r>
    </w:p>
    <w:p w14:paraId="4548C34C"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of the insurance policy.</w:t>
      </w:r>
    </w:p>
    <w:p w14:paraId="1379265C" w14:textId="77777777" w:rsidR="00E960EA" w:rsidRPr="00E960EA" w:rsidRDefault="00E960EA" w:rsidP="00E960EA">
      <w:pPr>
        <w:widowControl/>
        <w:ind w:left="1440" w:hanging="360"/>
        <w:jc w:val="both"/>
        <w:rPr>
          <w:rFonts w:ascii="Arial" w:hAnsi="Arial" w:cs="Arial"/>
          <w:sz w:val="22"/>
          <w:szCs w:val="22"/>
        </w:rPr>
      </w:pPr>
      <w:r w:rsidRPr="00E960EA">
        <w:rPr>
          <w:rFonts w:ascii="Arial" w:hAnsi="Arial" w:cs="Arial"/>
          <w:b/>
          <w:sz w:val="22"/>
          <w:szCs w:val="22"/>
        </w:rPr>
        <w:t>□</w:t>
      </w:r>
      <w:r w:rsidRPr="00E960EA">
        <w:rPr>
          <w:rFonts w:ascii="Arial" w:hAnsi="Arial" w:cs="Arial"/>
          <w:sz w:val="22"/>
          <w:szCs w:val="22"/>
        </w:rPr>
        <w:tab/>
        <w:t xml:space="preserve">2)      </w:t>
      </w:r>
      <w:r w:rsidRPr="00E960EA">
        <w:rPr>
          <w:rFonts w:ascii="Arial" w:hAnsi="Arial" w:cs="Arial"/>
          <w:sz w:val="22"/>
          <w:szCs w:val="22"/>
          <w:u w:val="single"/>
        </w:rPr>
        <w:t>Professional Liability</w:t>
      </w:r>
    </w:p>
    <w:p w14:paraId="29C1528B"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Certificate Holder – Skagit County</w:t>
      </w:r>
    </w:p>
    <w:p w14:paraId="78885E08"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Thirty (30) days written notice to the County of cancellation</w:t>
      </w:r>
    </w:p>
    <w:p w14:paraId="228C5A4F"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of the insurance policy</w:t>
      </w:r>
    </w:p>
    <w:p w14:paraId="7D7156D9" w14:textId="77777777" w:rsidR="00E960EA" w:rsidRPr="00E960EA" w:rsidRDefault="00E960EA" w:rsidP="00E960EA">
      <w:pPr>
        <w:widowControl/>
        <w:ind w:left="1440"/>
        <w:jc w:val="both"/>
        <w:rPr>
          <w:rFonts w:ascii="Arial" w:hAnsi="Arial" w:cs="Arial"/>
          <w:sz w:val="22"/>
          <w:szCs w:val="22"/>
        </w:rPr>
      </w:pPr>
    </w:p>
    <w:p w14:paraId="001DADFC" w14:textId="77777777" w:rsidR="00E960EA" w:rsidRPr="00E960EA" w:rsidRDefault="00E960EA" w:rsidP="00E960EA">
      <w:pPr>
        <w:widowControl/>
        <w:ind w:left="1440"/>
        <w:jc w:val="both"/>
        <w:rPr>
          <w:rFonts w:ascii="Arial" w:hAnsi="Arial" w:cs="Arial"/>
          <w:sz w:val="22"/>
          <w:szCs w:val="22"/>
        </w:rPr>
      </w:pPr>
    </w:p>
    <w:p w14:paraId="0DA8466F" w14:textId="77777777" w:rsidR="00E960EA" w:rsidRPr="00E960EA" w:rsidRDefault="00E960EA" w:rsidP="00E960EA">
      <w:pPr>
        <w:widowControl/>
        <w:ind w:left="720"/>
        <w:jc w:val="both"/>
        <w:rPr>
          <w:rFonts w:ascii="Arial" w:hAnsi="Arial" w:cs="Arial"/>
          <w:sz w:val="22"/>
          <w:szCs w:val="22"/>
        </w:rPr>
      </w:pPr>
      <w:r w:rsidRPr="00E960EA">
        <w:rPr>
          <w:rFonts w:ascii="Arial" w:hAnsi="Arial" w:cs="Arial"/>
          <w:sz w:val="22"/>
          <w:szCs w:val="22"/>
        </w:rPr>
        <w:t>NOTE:  No contract shall form until and unless a copy of the Certificate of Insurance, properly completed and in the amount required, is attached hereto.</w:t>
      </w:r>
    </w:p>
    <w:p w14:paraId="0BA2D869" w14:textId="77777777" w:rsidR="00E960EA" w:rsidRPr="00E960EA" w:rsidRDefault="00E960EA" w:rsidP="00E960EA">
      <w:pPr>
        <w:widowControl/>
        <w:ind w:left="1440" w:hanging="360"/>
        <w:jc w:val="both"/>
        <w:rPr>
          <w:rFonts w:ascii="Arial" w:hAnsi="Arial" w:cs="Arial"/>
          <w:b/>
          <w:sz w:val="22"/>
          <w:szCs w:val="22"/>
        </w:rPr>
      </w:pPr>
    </w:p>
    <w:p w14:paraId="0154EBF4" w14:textId="77777777" w:rsidR="00E960EA" w:rsidRPr="00E960EA" w:rsidRDefault="00E960EA" w:rsidP="00E960EA">
      <w:pPr>
        <w:widowControl/>
        <w:ind w:left="1440" w:hanging="360"/>
        <w:jc w:val="both"/>
        <w:rPr>
          <w:rFonts w:ascii="Arial" w:hAnsi="Arial" w:cs="Arial"/>
          <w:b/>
          <w:sz w:val="22"/>
          <w:szCs w:val="22"/>
        </w:rPr>
      </w:pPr>
    </w:p>
    <w:p w14:paraId="31EC90F7" w14:textId="77777777" w:rsidR="00E960EA" w:rsidRPr="00E960EA" w:rsidRDefault="00E960EA" w:rsidP="00E960EA">
      <w:pPr>
        <w:widowControl/>
        <w:ind w:left="1440" w:hanging="360"/>
        <w:jc w:val="both"/>
        <w:rPr>
          <w:rFonts w:ascii="Arial" w:hAnsi="Arial" w:cs="Arial"/>
          <w:sz w:val="22"/>
          <w:szCs w:val="22"/>
        </w:rPr>
      </w:pPr>
      <w:r w:rsidRPr="00E960EA">
        <w:rPr>
          <w:rFonts w:ascii="Arial" w:hAnsi="Arial" w:cs="Arial"/>
          <w:b/>
          <w:sz w:val="22"/>
          <w:szCs w:val="22"/>
        </w:rPr>
        <w:t>□</w:t>
      </w:r>
      <w:r w:rsidRPr="00E960EA">
        <w:rPr>
          <w:rFonts w:ascii="Arial" w:hAnsi="Arial" w:cs="Arial"/>
          <w:sz w:val="22"/>
          <w:szCs w:val="22"/>
        </w:rPr>
        <w:tab/>
        <w:t xml:space="preserve">3)      </w:t>
      </w:r>
      <w:r w:rsidRPr="00E960EA">
        <w:rPr>
          <w:rFonts w:ascii="Arial" w:hAnsi="Arial" w:cs="Arial"/>
          <w:sz w:val="22"/>
          <w:szCs w:val="22"/>
          <w:u w:val="single"/>
        </w:rPr>
        <w:t>Insurance is waived</w:t>
      </w:r>
    </w:p>
    <w:p w14:paraId="5B822EE6" w14:textId="77777777" w:rsidR="00E960EA" w:rsidRPr="00E960EA" w:rsidRDefault="00E960EA" w:rsidP="00E960EA">
      <w:pPr>
        <w:widowControl/>
        <w:ind w:left="1440"/>
        <w:jc w:val="both"/>
        <w:rPr>
          <w:rFonts w:ascii="Arial" w:hAnsi="Arial" w:cs="Arial"/>
          <w:sz w:val="22"/>
          <w:szCs w:val="22"/>
        </w:rPr>
      </w:pPr>
    </w:p>
    <w:p w14:paraId="2C4E1CE6"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Date:_______</w:t>
      </w:r>
      <w:r w:rsidRPr="00E960EA">
        <w:rPr>
          <w:rFonts w:ascii="Arial" w:hAnsi="Arial" w:cs="Arial"/>
          <w:sz w:val="22"/>
          <w:szCs w:val="22"/>
        </w:rPr>
        <w:tab/>
        <w:t>__________________________________</w:t>
      </w:r>
    </w:p>
    <w:p w14:paraId="4BB77A3F" w14:textId="77777777" w:rsidR="00E960EA" w:rsidRPr="00E960EA" w:rsidRDefault="00E960EA" w:rsidP="00E960EA">
      <w:pPr>
        <w:widowControl/>
        <w:ind w:left="1440"/>
        <w:jc w:val="both"/>
        <w:rPr>
          <w:rFonts w:ascii="Arial" w:hAnsi="Arial" w:cs="Arial"/>
          <w:sz w:val="22"/>
          <w:szCs w:val="22"/>
        </w:rPr>
      </w:pPr>
      <w:r w:rsidRPr="00E960EA">
        <w:rPr>
          <w:rFonts w:ascii="Arial" w:hAnsi="Arial" w:cs="Arial"/>
          <w:sz w:val="22"/>
          <w:szCs w:val="22"/>
        </w:rPr>
        <w:tab/>
      </w:r>
      <w:r w:rsidRPr="00E960EA">
        <w:rPr>
          <w:rFonts w:ascii="Arial" w:hAnsi="Arial" w:cs="Arial"/>
          <w:sz w:val="22"/>
          <w:szCs w:val="22"/>
        </w:rPr>
        <w:tab/>
      </w:r>
      <w:r w:rsidRPr="00E960EA">
        <w:rPr>
          <w:rFonts w:ascii="Arial" w:hAnsi="Arial" w:cs="Arial"/>
          <w:sz w:val="22"/>
          <w:szCs w:val="22"/>
        </w:rPr>
        <w:tab/>
        <w:t>Risk Manager</w:t>
      </w:r>
    </w:p>
    <w:p w14:paraId="58D9A2CB" w14:textId="77777777" w:rsidR="00E960EA" w:rsidRPr="00E960EA" w:rsidRDefault="00E960EA" w:rsidP="00E960EA">
      <w:pPr>
        <w:widowControl/>
        <w:tabs>
          <w:tab w:val="left" w:pos="-720"/>
        </w:tabs>
        <w:suppressAutoHyphens/>
        <w:jc w:val="both"/>
        <w:rPr>
          <w:rFonts w:ascii="Arial" w:hAnsi="Arial" w:cs="Arial"/>
          <w:sz w:val="22"/>
          <w:szCs w:val="22"/>
        </w:rPr>
      </w:pPr>
    </w:p>
    <w:p w14:paraId="304732C5" w14:textId="77777777" w:rsidR="00093380" w:rsidRPr="00E960EA" w:rsidRDefault="00093380" w:rsidP="00E960EA">
      <w:pPr>
        <w:tabs>
          <w:tab w:val="left" w:pos="3600"/>
        </w:tabs>
        <w:suppressAutoHyphens/>
        <w:jc w:val="both"/>
        <w:rPr>
          <w:rFonts w:cs="Arial"/>
          <w:spacing w:val="-3"/>
          <w:sz w:val="22"/>
          <w:szCs w:val="22"/>
          <w:u w:val="single"/>
        </w:rPr>
      </w:pPr>
    </w:p>
    <w:sectPr w:rsidR="00093380" w:rsidRPr="00E960EA" w:rsidSect="00480A88">
      <w:headerReference w:type="default" r:id="rId7"/>
      <w:footerReference w:type="default" r:id="rId8"/>
      <w:footerReference w:type="first" r:id="rId9"/>
      <w:endnotePr>
        <w:numFmt w:val="decimal"/>
      </w:endnotePr>
      <w:type w:val="continuous"/>
      <w:pgSz w:w="12240" w:h="15840" w:code="1"/>
      <w:pgMar w:top="1440" w:right="1440" w:bottom="1440" w:left="1440" w:header="720" w:footer="720" w:gutter="0"/>
      <w:paperSrc w:first="11" w:other="1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2570" w14:textId="77777777" w:rsidR="0058781D" w:rsidRDefault="0058781D">
      <w:pPr>
        <w:spacing w:line="20" w:lineRule="exact"/>
        <w:rPr>
          <w:sz w:val="24"/>
        </w:rPr>
      </w:pPr>
    </w:p>
  </w:endnote>
  <w:endnote w:type="continuationSeparator" w:id="0">
    <w:p w14:paraId="4F77FE01" w14:textId="77777777" w:rsidR="0058781D" w:rsidRDefault="0058781D">
      <w:r>
        <w:rPr>
          <w:sz w:val="24"/>
        </w:rPr>
        <w:t xml:space="preserve"> </w:t>
      </w:r>
    </w:p>
  </w:endnote>
  <w:endnote w:type="continuationNotice" w:id="1">
    <w:p w14:paraId="5B33A2EE" w14:textId="77777777" w:rsidR="0058781D" w:rsidRDefault="005878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6pt">
    <w:altName w:val="Arial"/>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D622" w14:textId="77777777" w:rsidR="001826A8" w:rsidRDefault="001826A8">
    <w:pPr>
      <w:pStyle w:val="Footer"/>
      <w:rPr>
        <w:rFonts w:ascii="Arial" w:hAnsi="Arial"/>
      </w:rPr>
    </w:pPr>
    <w:r>
      <w:rPr>
        <w:rFonts w:ascii="Arial" w:hAnsi="Arial"/>
      </w:rPr>
      <w:t>VENDOR SERVICES AGREEMENT</w:t>
    </w:r>
  </w:p>
  <w:p w14:paraId="5B47C133" w14:textId="77777777" w:rsidR="001826A8" w:rsidRDefault="001826A8">
    <w:pPr>
      <w:pStyle w:val="Footer"/>
      <w:rPr>
        <w:rFonts w:ascii="Arial" w:hAnsi="Arial"/>
      </w:rPr>
    </w:pPr>
    <w:r>
      <w:rPr>
        <w:rFonts w:ascii="Arial" w:hAnsi="Arial"/>
      </w:rPr>
      <w:t xml:space="preserve">Page </w:t>
    </w:r>
    <w:r w:rsidR="00241246">
      <w:rPr>
        <w:rFonts w:ascii="Arial" w:hAnsi="Arial"/>
      </w:rPr>
      <w:fldChar w:fldCharType="begin"/>
    </w:r>
    <w:r>
      <w:rPr>
        <w:rFonts w:ascii="Arial" w:hAnsi="Arial"/>
      </w:rPr>
      <w:instrText xml:space="preserve"> PAGE  \* MERGEFORMAT </w:instrText>
    </w:r>
    <w:r w:rsidR="00241246">
      <w:rPr>
        <w:rFonts w:ascii="Arial" w:hAnsi="Arial"/>
      </w:rPr>
      <w:fldChar w:fldCharType="separate"/>
    </w:r>
    <w:r w:rsidR="00C32818">
      <w:rPr>
        <w:rFonts w:ascii="Arial" w:hAnsi="Arial"/>
        <w:noProof/>
      </w:rPr>
      <w:t>2</w:t>
    </w:r>
    <w:r w:rsidR="00241246">
      <w:rPr>
        <w:rFonts w:ascii="Arial" w:hAnsi="Arial"/>
      </w:rPr>
      <w:fldChar w:fldCharType="end"/>
    </w:r>
    <w:r w:rsidR="00E3137E">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F587" w14:textId="77777777" w:rsidR="001826A8" w:rsidRDefault="001826A8">
    <w:pPr>
      <w:pStyle w:val="Footer"/>
      <w:rPr>
        <w:rFonts w:ascii="Arial" w:hAnsi="Arial"/>
      </w:rPr>
    </w:pPr>
    <w:r>
      <w:rPr>
        <w:rFonts w:ascii="Arial" w:hAnsi="Arial"/>
      </w:rPr>
      <w:t>VENDOR SERVICES AGREEMENT</w:t>
    </w:r>
  </w:p>
  <w:p w14:paraId="11481297" w14:textId="77777777" w:rsidR="001826A8" w:rsidRDefault="001826A8">
    <w:pPr>
      <w:pStyle w:val="Footer"/>
      <w:rPr>
        <w:rFonts w:ascii="Arial" w:hAnsi="Arial"/>
      </w:rPr>
    </w:pPr>
    <w:r>
      <w:rPr>
        <w:rFonts w:ascii="Arial" w:hAnsi="Arial"/>
      </w:rPr>
      <w:t xml:space="preserve">Page </w:t>
    </w:r>
    <w:r w:rsidR="00241246">
      <w:rPr>
        <w:rFonts w:ascii="Arial" w:hAnsi="Arial"/>
      </w:rPr>
      <w:fldChar w:fldCharType="begin"/>
    </w:r>
    <w:r>
      <w:rPr>
        <w:rFonts w:ascii="Arial" w:hAnsi="Arial"/>
      </w:rPr>
      <w:instrText xml:space="preserve"> PAGE  \* MERGEFORMAT </w:instrText>
    </w:r>
    <w:r w:rsidR="00241246">
      <w:rPr>
        <w:rFonts w:ascii="Arial" w:hAnsi="Arial"/>
      </w:rPr>
      <w:fldChar w:fldCharType="separate"/>
    </w:r>
    <w:r w:rsidR="00C32818">
      <w:rPr>
        <w:rFonts w:ascii="Arial" w:hAnsi="Arial"/>
        <w:noProof/>
      </w:rPr>
      <w:t>1</w:t>
    </w:r>
    <w:r w:rsidR="00241246">
      <w:rPr>
        <w:rFonts w:ascii="Arial" w:hAnsi="Arial"/>
      </w:rPr>
      <w:fldChar w:fldCharType="end"/>
    </w:r>
    <w:r w:rsidR="001946F8">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FBA9" w14:textId="77777777" w:rsidR="0058781D" w:rsidRDefault="0058781D">
      <w:r>
        <w:rPr>
          <w:sz w:val="24"/>
        </w:rPr>
        <w:separator/>
      </w:r>
    </w:p>
  </w:footnote>
  <w:footnote w:type="continuationSeparator" w:id="0">
    <w:p w14:paraId="16B1D0A0" w14:textId="77777777" w:rsidR="0058781D" w:rsidRDefault="0058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B694" w14:textId="77777777" w:rsidR="001826A8" w:rsidRDefault="001826A8">
    <w:pPr>
      <w:pStyle w:val="Header"/>
      <w:rPr>
        <w:rFonts w:ascii="Arial" w:hAnsi="Arial"/>
        <w:sz w:val="16"/>
      </w:rPr>
    </w:pPr>
    <w:r>
      <w:rPr>
        <w:rFonts w:ascii="Arial" w:hAnsi="Arial"/>
        <w:sz w:val="16"/>
      </w:rPr>
      <w:t>VENDOR SERVICES AGREEMENT</w:t>
    </w:r>
  </w:p>
  <w:p w14:paraId="4D362DEC" w14:textId="77777777" w:rsidR="001826A8" w:rsidRDefault="001826A8">
    <w:pPr>
      <w:pStyle w:val="Header"/>
    </w:pPr>
    <w:r>
      <w:rPr>
        <w:rFonts w:ascii="Arial" w:hAnsi="Arial"/>
        <w:sz w:val="16"/>
      </w:rPr>
      <w:t>___________________, CONTRACTOR</w:t>
    </w:r>
  </w:p>
  <w:p w14:paraId="328C8EA0" w14:textId="77777777" w:rsidR="001826A8" w:rsidRDefault="00182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53"/>
    <w:rsid w:val="000168BC"/>
    <w:rsid w:val="000434F1"/>
    <w:rsid w:val="00093380"/>
    <w:rsid w:val="000E012D"/>
    <w:rsid w:val="000E2F11"/>
    <w:rsid w:val="000F3F43"/>
    <w:rsid w:val="001826A8"/>
    <w:rsid w:val="001946F8"/>
    <w:rsid w:val="001B4E68"/>
    <w:rsid w:val="002073AD"/>
    <w:rsid w:val="0021131B"/>
    <w:rsid w:val="002200D7"/>
    <w:rsid w:val="00236B8F"/>
    <w:rsid w:val="00241246"/>
    <w:rsid w:val="00260545"/>
    <w:rsid w:val="002D5A53"/>
    <w:rsid w:val="002E46D9"/>
    <w:rsid w:val="002F196D"/>
    <w:rsid w:val="00322001"/>
    <w:rsid w:val="00324A06"/>
    <w:rsid w:val="003713FD"/>
    <w:rsid w:val="00384C7B"/>
    <w:rsid w:val="003D2166"/>
    <w:rsid w:val="003E208D"/>
    <w:rsid w:val="00431544"/>
    <w:rsid w:val="00452C13"/>
    <w:rsid w:val="00480A88"/>
    <w:rsid w:val="004965E3"/>
    <w:rsid w:val="004A61AB"/>
    <w:rsid w:val="004E631C"/>
    <w:rsid w:val="005577B5"/>
    <w:rsid w:val="0058781D"/>
    <w:rsid w:val="00594AB9"/>
    <w:rsid w:val="005977FD"/>
    <w:rsid w:val="005A48AF"/>
    <w:rsid w:val="005E51C5"/>
    <w:rsid w:val="00610CFF"/>
    <w:rsid w:val="00617A9C"/>
    <w:rsid w:val="00622C81"/>
    <w:rsid w:val="0068060C"/>
    <w:rsid w:val="00693763"/>
    <w:rsid w:val="0076291E"/>
    <w:rsid w:val="007C50BF"/>
    <w:rsid w:val="00821EA9"/>
    <w:rsid w:val="00855B8E"/>
    <w:rsid w:val="0085626A"/>
    <w:rsid w:val="008B0EBC"/>
    <w:rsid w:val="008B7624"/>
    <w:rsid w:val="008E0C03"/>
    <w:rsid w:val="009162FC"/>
    <w:rsid w:val="009B308D"/>
    <w:rsid w:val="009C0CBF"/>
    <w:rsid w:val="009C74E2"/>
    <w:rsid w:val="009E4E13"/>
    <w:rsid w:val="009E4F98"/>
    <w:rsid w:val="00A0615F"/>
    <w:rsid w:val="00A1184B"/>
    <w:rsid w:val="00A407C4"/>
    <w:rsid w:val="00AC3656"/>
    <w:rsid w:val="00AE2D77"/>
    <w:rsid w:val="00AE60FE"/>
    <w:rsid w:val="00B013B4"/>
    <w:rsid w:val="00B208E4"/>
    <w:rsid w:val="00B31F48"/>
    <w:rsid w:val="00B57A4E"/>
    <w:rsid w:val="00B8704F"/>
    <w:rsid w:val="00BF11D1"/>
    <w:rsid w:val="00C32818"/>
    <w:rsid w:val="00C7451F"/>
    <w:rsid w:val="00C876BB"/>
    <w:rsid w:val="00CB0CC0"/>
    <w:rsid w:val="00CF554C"/>
    <w:rsid w:val="00D403D3"/>
    <w:rsid w:val="00D71496"/>
    <w:rsid w:val="00D92B42"/>
    <w:rsid w:val="00DB5E56"/>
    <w:rsid w:val="00DB75BA"/>
    <w:rsid w:val="00DD4940"/>
    <w:rsid w:val="00DE1682"/>
    <w:rsid w:val="00DF44FD"/>
    <w:rsid w:val="00E21A44"/>
    <w:rsid w:val="00E3137E"/>
    <w:rsid w:val="00E92F2E"/>
    <w:rsid w:val="00E933B9"/>
    <w:rsid w:val="00E960EA"/>
    <w:rsid w:val="00EA1097"/>
    <w:rsid w:val="00EC5E0C"/>
    <w:rsid w:val="00EE0E21"/>
    <w:rsid w:val="00EE50BE"/>
    <w:rsid w:val="00EF574C"/>
    <w:rsid w:val="00F0044C"/>
    <w:rsid w:val="00F02C89"/>
    <w:rsid w:val="00F1552A"/>
    <w:rsid w:val="00F73F1A"/>
    <w:rsid w:val="00F91574"/>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69715F8"/>
  <w15:docId w15:val="{FDAB16C2-16E3-4909-A209-FA53B646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0BE"/>
    <w:pPr>
      <w:widowControl w:val="0"/>
    </w:pPr>
    <w:rPr>
      <w:rFonts w:ascii="Helv 6pt" w:hAnsi="Helv 6pt"/>
      <w:sz w:val="12"/>
    </w:rPr>
  </w:style>
  <w:style w:type="paragraph" w:styleId="Heading1">
    <w:name w:val="heading 1"/>
    <w:basedOn w:val="Normal"/>
    <w:next w:val="Normal"/>
    <w:qFormat/>
    <w:rsid w:val="00B8704F"/>
    <w:pPr>
      <w:keepNext/>
      <w:jc w:val="both"/>
      <w:outlineLvl w:val="0"/>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704F"/>
    <w:rPr>
      <w:sz w:val="24"/>
    </w:rPr>
  </w:style>
  <w:style w:type="character" w:styleId="EndnoteReference">
    <w:name w:val="endnote reference"/>
    <w:semiHidden/>
    <w:rsid w:val="00B8704F"/>
    <w:rPr>
      <w:vertAlign w:val="superscript"/>
    </w:rPr>
  </w:style>
  <w:style w:type="paragraph" w:styleId="FootnoteText">
    <w:name w:val="footnote text"/>
    <w:basedOn w:val="Normal"/>
    <w:semiHidden/>
    <w:rsid w:val="00B8704F"/>
    <w:rPr>
      <w:sz w:val="24"/>
    </w:rPr>
  </w:style>
  <w:style w:type="character" w:styleId="FootnoteReference">
    <w:name w:val="footnote reference"/>
    <w:semiHidden/>
    <w:rsid w:val="00B8704F"/>
    <w:rPr>
      <w:vertAlign w:val="superscript"/>
    </w:rPr>
  </w:style>
  <w:style w:type="paragraph" w:styleId="TOC1">
    <w:name w:val="toc 1"/>
    <w:basedOn w:val="Normal"/>
    <w:next w:val="Normal"/>
    <w:semiHidden/>
    <w:rsid w:val="00B8704F"/>
    <w:pPr>
      <w:tabs>
        <w:tab w:val="right" w:leader="dot" w:pos="9360"/>
      </w:tabs>
      <w:suppressAutoHyphens/>
      <w:spacing w:before="480"/>
      <w:ind w:left="720" w:right="720" w:hanging="720"/>
    </w:pPr>
  </w:style>
  <w:style w:type="paragraph" w:styleId="TOC2">
    <w:name w:val="toc 2"/>
    <w:basedOn w:val="Normal"/>
    <w:next w:val="Normal"/>
    <w:semiHidden/>
    <w:rsid w:val="00B8704F"/>
    <w:pPr>
      <w:tabs>
        <w:tab w:val="right" w:leader="dot" w:pos="9360"/>
      </w:tabs>
      <w:suppressAutoHyphens/>
      <w:ind w:left="1440" w:right="720" w:hanging="720"/>
    </w:pPr>
  </w:style>
  <w:style w:type="paragraph" w:styleId="TOC3">
    <w:name w:val="toc 3"/>
    <w:basedOn w:val="Normal"/>
    <w:next w:val="Normal"/>
    <w:semiHidden/>
    <w:rsid w:val="00B8704F"/>
    <w:pPr>
      <w:tabs>
        <w:tab w:val="right" w:leader="dot" w:pos="9360"/>
      </w:tabs>
      <w:suppressAutoHyphens/>
      <w:ind w:left="2160" w:right="720" w:hanging="720"/>
    </w:pPr>
  </w:style>
  <w:style w:type="paragraph" w:styleId="TOC4">
    <w:name w:val="toc 4"/>
    <w:basedOn w:val="Normal"/>
    <w:next w:val="Normal"/>
    <w:semiHidden/>
    <w:rsid w:val="00B8704F"/>
    <w:pPr>
      <w:tabs>
        <w:tab w:val="right" w:leader="dot" w:pos="9360"/>
      </w:tabs>
      <w:suppressAutoHyphens/>
      <w:ind w:left="2880" w:right="720" w:hanging="720"/>
    </w:pPr>
  </w:style>
  <w:style w:type="paragraph" w:styleId="TOC5">
    <w:name w:val="toc 5"/>
    <w:basedOn w:val="Normal"/>
    <w:next w:val="Normal"/>
    <w:semiHidden/>
    <w:rsid w:val="00B8704F"/>
    <w:pPr>
      <w:tabs>
        <w:tab w:val="right" w:leader="dot" w:pos="9360"/>
      </w:tabs>
      <w:suppressAutoHyphens/>
      <w:ind w:left="3600" w:right="720" w:hanging="720"/>
    </w:pPr>
  </w:style>
  <w:style w:type="paragraph" w:styleId="TOC6">
    <w:name w:val="toc 6"/>
    <w:basedOn w:val="Normal"/>
    <w:next w:val="Normal"/>
    <w:semiHidden/>
    <w:rsid w:val="00B8704F"/>
    <w:pPr>
      <w:tabs>
        <w:tab w:val="right" w:pos="9360"/>
      </w:tabs>
      <w:suppressAutoHyphens/>
      <w:ind w:left="720" w:hanging="720"/>
    </w:pPr>
  </w:style>
  <w:style w:type="paragraph" w:styleId="TOC7">
    <w:name w:val="toc 7"/>
    <w:basedOn w:val="Normal"/>
    <w:next w:val="Normal"/>
    <w:semiHidden/>
    <w:rsid w:val="00B8704F"/>
    <w:pPr>
      <w:suppressAutoHyphens/>
      <w:ind w:left="720" w:hanging="720"/>
    </w:pPr>
  </w:style>
  <w:style w:type="paragraph" w:styleId="TOC8">
    <w:name w:val="toc 8"/>
    <w:basedOn w:val="Normal"/>
    <w:next w:val="Normal"/>
    <w:semiHidden/>
    <w:rsid w:val="00B8704F"/>
    <w:pPr>
      <w:tabs>
        <w:tab w:val="right" w:pos="9360"/>
      </w:tabs>
      <w:suppressAutoHyphens/>
      <w:ind w:left="720" w:hanging="720"/>
    </w:pPr>
  </w:style>
  <w:style w:type="paragraph" w:styleId="TOC9">
    <w:name w:val="toc 9"/>
    <w:basedOn w:val="Normal"/>
    <w:next w:val="Normal"/>
    <w:semiHidden/>
    <w:rsid w:val="00B8704F"/>
    <w:pPr>
      <w:tabs>
        <w:tab w:val="right" w:leader="dot" w:pos="9360"/>
      </w:tabs>
      <w:suppressAutoHyphens/>
      <w:ind w:left="720" w:hanging="720"/>
    </w:pPr>
  </w:style>
  <w:style w:type="paragraph" w:styleId="Index1">
    <w:name w:val="index 1"/>
    <w:basedOn w:val="Normal"/>
    <w:next w:val="Normal"/>
    <w:semiHidden/>
    <w:rsid w:val="00B8704F"/>
    <w:pPr>
      <w:tabs>
        <w:tab w:val="right" w:leader="dot" w:pos="9360"/>
      </w:tabs>
      <w:suppressAutoHyphens/>
      <w:ind w:left="1440" w:right="720" w:hanging="1440"/>
    </w:pPr>
  </w:style>
  <w:style w:type="paragraph" w:styleId="Index2">
    <w:name w:val="index 2"/>
    <w:basedOn w:val="Normal"/>
    <w:next w:val="Normal"/>
    <w:semiHidden/>
    <w:rsid w:val="00B8704F"/>
    <w:pPr>
      <w:tabs>
        <w:tab w:val="right" w:leader="dot" w:pos="9360"/>
      </w:tabs>
      <w:suppressAutoHyphens/>
      <w:ind w:left="1440" w:right="720" w:hanging="720"/>
    </w:pPr>
  </w:style>
  <w:style w:type="paragraph" w:styleId="TOAHeading">
    <w:name w:val="toa heading"/>
    <w:basedOn w:val="Normal"/>
    <w:next w:val="Normal"/>
    <w:semiHidden/>
    <w:rsid w:val="00B8704F"/>
    <w:pPr>
      <w:tabs>
        <w:tab w:val="right" w:pos="9360"/>
      </w:tabs>
      <w:suppressAutoHyphens/>
    </w:pPr>
  </w:style>
  <w:style w:type="paragraph" w:styleId="Caption">
    <w:name w:val="caption"/>
    <w:basedOn w:val="Normal"/>
    <w:next w:val="Normal"/>
    <w:qFormat/>
    <w:rsid w:val="00B8704F"/>
    <w:rPr>
      <w:sz w:val="24"/>
    </w:rPr>
  </w:style>
  <w:style w:type="character" w:customStyle="1" w:styleId="EquationCaption">
    <w:name w:val="_Equation Caption"/>
    <w:rsid w:val="00B8704F"/>
  </w:style>
  <w:style w:type="paragraph" w:styleId="Header">
    <w:name w:val="header"/>
    <w:basedOn w:val="Normal"/>
    <w:rsid w:val="00B8704F"/>
    <w:pPr>
      <w:tabs>
        <w:tab w:val="center" w:pos="4320"/>
        <w:tab w:val="right" w:pos="8640"/>
      </w:tabs>
    </w:pPr>
  </w:style>
  <w:style w:type="paragraph" w:styleId="Footer">
    <w:name w:val="footer"/>
    <w:basedOn w:val="Normal"/>
    <w:rsid w:val="00B8704F"/>
    <w:pPr>
      <w:tabs>
        <w:tab w:val="center" w:pos="4320"/>
        <w:tab w:val="right" w:pos="8640"/>
      </w:tabs>
    </w:pPr>
  </w:style>
  <w:style w:type="paragraph" w:styleId="BodyText">
    <w:name w:val="Body Text"/>
    <w:basedOn w:val="Normal"/>
    <w:rsid w:val="00B8704F"/>
    <w:pPr>
      <w:tabs>
        <w:tab w:val="left" w:pos="-720"/>
      </w:tabs>
      <w:suppressAutoHyphens/>
      <w:jc w:val="both"/>
    </w:pPr>
    <w:rPr>
      <w:rFonts w:ascii="Arial" w:hAnsi="Arial"/>
      <w:spacing w:val="-3"/>
      <w:sz w:val="24"/>
    </w:rPr>
  </w:style>
  <w:style w:type="paragraph" w:styleId="BalloonText">
    <w:name w:val="Balloon Text"/>
    <w:basedOn w:val="Normal"/>
    <w:semiHidden/>
    <w:rsid w:val="00617A9C"/>
    <w:rPr>
      <w:rFonts w:ascii="Tahoma" w:hAnsi="Tahoma" w:cs="Tahoma"/>
      <w:sz w:val="16"/>
      <w:szCs w:val="16"/>
    </w:rPr>
  </w:style>
  <w:style w:type="paragraph" w:styleId="Revision">
    <w:name w:val="Revision"/>
    <w:hidden/>
    <w:uiPriority w:val="99"/>
    <w:semiHidden/>
    <w:rsid w:val="00B013B4"/>
    <w:rPr>
      <w:rFonts w:ascii="Helv 6pt" w:hAnsi="Helv 6pt"/>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820F-52EA-454C-84C5-477DF8BA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CONTRACT NO</vt:lpstr>
    </vt:vector>
  </TitlesOfParts>
  <Company>Skagit County</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Dave Fleming</dc:creator>
  <cp:lastModifiedBy>Linda Hammons</cp:lastModifiedBy>
  <cp:revision>4</cp:revision>
  <cp:lastPrinted>2003-06-05T22:46:00Z</cp:lastPrinted>
  <dcterms:created xsi:type="dcterms:W3CDTF">2023-12-19T17:03:00Z</dcterms:created>
  <dcterms:modified xsi:type="dcterms:W3CDTF">2026-01-06T18:58:00Z</dcterms:modified>
</cp:coreProperties>
</file>